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436B2" w14:paraId="0EE3BF16" w14:textId="77777777" w:rsidTr="000436B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436B2" w14:paraId="439203F0"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436B2" w14:paraId="12C44C73" w14:textId="77777777">
                    <w:trPr>
                      <w:tblCellSpacing w:w="0" w:type="dxa"/>
                      <w:jc w:val="center"/>
                    </w:trPr>
                    <w:tc>
                      <w:tcPr>
                        <w:tcW w:w="6" w:type="dxa"/>
                        <w:vAlign w:val="center"/>
                        <w:hideMark/>
                      </w:tcPr>
                      <w:p w14:paraId="2822FF8C" w14:textId="77777777" w:rsidR="000436B2" w:rsidRDefault="000436B2">
                        <w:pPr>
                          <w:spacing w:line="0" w:lineRule="auto"/>
                          <w:jc w:val="center"/>
                          <w:rPr>
                            <w:color w:val="E8E8E8"/>
                            <w:sz w:val="2"/>
                            <w:szCs w:val="2"/>
                          </w:rPr>
                        </w:pPr>
                        <w:r>
                          <w:rPr>
                            <w:color w:val="E8E8E8"/>
                            <w:sz w:val="2"/>
                            <w:szCs w:val="2"/>
                          </w:rPr>
                          <w:t>LATEST COVID-19 UPDATE</w:t>
                        </w:r>
                      </w:p>
                      <w:p w14:paraId="61B25DC5" w14:textId="77777777" w:rsidR="000436B2" w:rsidRDefault="000436B2">
                        <w:pPr>
                          <w:spacing w:line="0" w:lineRule="auto"/>
                          <w:jc w:val="center"/>
                          <w:rPr>
                            <w:color w:val="E8E8E8"/>
                            <w:sz w:val="2"/>
                            <w:szCs w:val="2"/>
                          </w:rPr>
                        </w:pPr>
                        <w:hyperlink r:id="rId4" w:history="1">
                          <w:r>
                            <w:rPr>
                              <w:rStyle w:val="Hyperlink"/>
                              <w:color w:val="E8E8E8"/>
                              <w:sz w:val="2"/>
                              <w:szCs w:val="2"/>
                              <w:u w:val="none"/>
                            </w:rPr>
                            <w:t xml:space="preserve">. </w:t>
                          </w:r>
                        </w:hyperlink>
                      </w:p>
                    </w:tc>
                  </w:tr>
                </w:tbl>
                <w:p w14:paraId="0FB59140" w14:textId="77777777" w:rsidR="000436B2" w:rsidRDefault="000436B2">
                  <w:pPr>
                    <w:jc w:val="center"/>
                    <w:rPr>
                      <w:rFonts w:ascii="Times New Roman" w:eastAsia="Times New Roman" w:hAnsi="Times New Roman" w:cs="Times New Roman"/>
                      <w:sz w:val="20"/>
                      <w:szCs w:val="20"/>
                    </w:rPr>
                  </w:pPr>
                </w:p>
              </w:tc>
            </w:tr>
            <w:tr w:rsidR="000436B2" w14:paraId="4480B797"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436B2" w14:paraId="421F49BE" w14:textId="77777777">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436B2" w14:paraId="2833B297" w14:textId="77777777">
                          <w:trPr>
                            <w:tblCellSpacing w:w="0" w:type="dxa"/>
                            <w:jc w:val="center"/>
                          </w:trPr>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0436B2" w14:paraId="01D484B3" w14:textId="77777777">
                                <w:trPr>
                                  <w:tblCellSpacing w:w="0" w:type="dxa"/>
                                  <w:jc w:val="center"/>
                                </w:trPr>
                                <w:tc>
                                  <w:tcPr>
                                    <w:tcW w:w="6" w:type="dxa"/>
                                    <w:tcMar>
                                      <w:top w:w="375" w:type="dxa"/>
                                      <w:left w:w="0" w:type="dxa"/>
                                      <w:bottom w:w="150" w:type="dxa"/>
                                      <w:right w:w="0" w:type="dxa"/>
                                    </w:tcMar>
                                    <w:vAlign w:val="center"/>
                                    <w:hideMark/>
                                  </w:tcPr>
                                  <w:tbl>
                                    <w:tblPr>
                                      <w:tblW w:w="7890" w:type="dxa"/>
                                      <w:jc w:val="center"/>
                                      <w:tblCellSpacing w:w="0" w:type="dxa"/>
                                      <w:tblCellMar>
                                        <w:left w:w="0" w:type="dxa"/>
                                        <w:right w:w="0" w:type="dxa"/>
                                      </w:tblCellMar>
                                      <w:tblLook w:val="04A0" w:firstRow="1" w:lastRow="0" w:firstColumn="1" w:lastColumn="0" w:noHBand="0" w:noVBand="1"/>
                                    </w:tblPr>
                                    <w:tblGrid>
                                      <w:gridCol w:w="7890"/>
                                    </w:tblGrid>
                                    <w:tr w:rsidR="000436B2" w14:paraId="53EFCC17" w14:textId="77777777">
                                      <w:trPr>
                                        <w:tblCellSpacing w:w="0" w:type="dxa"/>
                                        <w:jc w:val="center"/>
                                      </w:trPr>
                                      <w:tc>
                                        <w:tcPr>
                                          <w:tcW w:w="0" w:type="auto"/>
                                          <w:vAlign w:val="center"/>
                                          <w:hideMark/>
                                        </w:tcPr>
                                        <w:p w14:paraId="53ADF729" w14:textId="77777777" w:rsidR="000436B2" w:rsidRDefault="000436B2">
                                          <w:pPr>
                                            <w:jc w:val="center"/>
                                          </w:pPr>
                                          <w:r>
                                            <w:rPr>
                                              <w:noProof/>
                                              <w:color w:val="0000FF"/>
                                              <w:shd w:val="clear" w:color="auto" w:fill="FFFFFF"/>
                                            </w:rPr>
                                            <w:drawing>
                                              <wp:inline distT="0" distB="0" distL="0" distR="0" wp14:anchorId="4A762392" wp14:editId="313F7EB1">
                                                <wp:extent cx="3094990" cy="344805"/>
                                                <wp:effectExtent l="0" t="0" r="0" b="0"/>
                                                <wp:docPr id="2" name="Picture 2" descr="JAL Logo 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 Logo 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990" cy="344805"/>
                                                        </a:xfrm>
                                                        <a:prstGeom prst="rect">
                                                          <a:avLst/>
                                                        </a:prstGeom>
                                                        <a:noFill/>
                                                        <a:ln>
                                                          <a:noFill/>
                                                        </a:ln>
                                                      </pic:spPr>
                                                    </pic:pic>
                                                  </a:graphicData>
                                                </a:graphic>
                                              </wp:inline>
                                            </w:drawing>
                                          </w:r>
                                        </w:p>
                                      </w:tc>
                                    </w:tr>
                                  </w:tbl>
                                  <w:p w14:paraId="31757349" w14:textId="77777777" w:rsidR="000436B2" w:rsidRDefault="000436B2">
                                    <w:pPr>
                                      <w:jc w:val="center"/>
                                      <w:rPr>
                                        <w:rFonts w:ascii="Times New Roman" w:eastAsia="Times New Roman" w:hAnsi="Times New Roman" w:cs="Times New Roman"/>
                                        <w:sz w:val="20"/>
                                        <w:szCs w:val="20"/>
                                      </w:rPr>
                                    </w:pPr>
                                  </w:p>
                                </w:tc>
                              </w:tr>
                            </w:tbl>
                            <w:p w14:paraId="50F37DF3" w14:textId="77777777" w:rsidR="000436B2" w:rsidRDefault="000436B2">
                              <w:pPr>
                                <w:jc w:val="center"/>
                                <w:rPr>
                                  <w:rFonts w:ascii="Times New Roman" w:eastAsia="Times New Roman" w:hAnsi="Times New Roman" w:cs="Times New Roman"/>
                                  <w:sz w:val="20"/>
                                  <w:szCs w:val="20"/>
                                </w:rPr>
                              </w:pPr>
                            </w:p>
                          </w:tc>
                        </w:tr>
                      </w:tbl>
                      <w:p w14:paraId="62571721" w14:textId="77777777" w:rsidR="000436B2" w:rsidRDefault="000436B2">
                        <w:pPr>
                          <w:jc w:val="center"/>
                          <w:rPr>
                            <w:rFonts w:ascii="Times New Roman" w:eastAsia="Times New Roman" w:hAnsi="Times New Roman" w:cs="Times New Roman"/>
                            <w:sz w:val="20"/>
                            <w:szCs w:val="20"/>
                          </w:rPr>
                        </w:pPr>
                      </w:p>
                    </w:tc>
                  </w:tr>
                  <w:tr w:rsidR="000436B2" w14:paraId="067A9B29" w14:textId="77777777">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436B2" w14:paraId="4D859A4F"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436B2" w14:paraId="49C84A83" w14:textId="77777777">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436B2" w14:paraId="76DB9FD7" w14:textId="77777777">
                                      <w:trPr>
                                        <w:tblCellSpacing w:w="0" w:type="dxa"/>
                                        <w:jc w:val="center"/>
                                      </w:trPr>
                                      <w:tc>
                                        <w:tcPr>
                                          <w:tcW w:w="0" w:type="auto"/>
                                          <w:vAlign w:val="center"/>
                                          <w:hideMark/>
                                        </w:tcPr>
                                        <w:p w14:paraId="455CE86C" w14:textId="77777777" w:rsidR="000436B2" w:rsidRDefault="000436B2">
                                          <w:pPr>
                                            <w:jc w:val="right"/>
                                            <w:rPr>
                                              <w:rFonts w:ascii="Arial" w:hAnsi="Arial" w:cs="Arial"/>
                                              <w:color w:val="000000"/>
                                              <w:sz w:val="24"/>
                                              <w:szCs w:val="24"/>
                                            </w:rPr>
                                          </w:pPr>
                                          <w:r>
                                            <w:rPr>
                                              <w:rFonts w:ascii="Arial" w:hAnsi="Arial" w:cs="Arial"/>
                                              <w:color w:val="000000"/>
                                              <w:sz w:val="14"/>
                                              <w:szCs w:val="14"/>
                                            </w:rPr>
                                            <w:t>NEWS from JAL</w:t>
                                          </w:r>
                                          <w:r>
                                            <w:rPr>
                                              <w:rFonts w:ascii="Arial" w:hAnsi="Arial" w:cs="Arial"/>
                                              <w:color w:val="000000"/>
                                              <w:sz w:val="24"/>
                                              <w:szCs w:val="24"/>
                                            </w:rPr>
                                            <w:br/>
                                          </w:r>
                                          <w:r>
                                            <w:rPr>
                                              <w:rFonts w:ascii="Arial" w:hAnsi="Arial" w:cs="Arial"/>
                                              <w:color w:val="000000"/>
                                              <w:sz w:val="14"/>
                                              <w:szCs w:val="14"/>
                                            </w:rPr>
                                            <w:t>08JAN2021</w:t>
                                          </w:r>
                                          <w:r>
                                            <w:rPr>
                                              <w:rFonts w:ascii="Arial" w:hAnsi="Arial" w:cs="Arial"/>
                                              <w:color w:val="000000"/>
                                              <w:sz w:val="24"/>
                                              <w:szCs w:val="24"/>
                                            </w:rPr>
                                            <w:br/>
                                          </w:r>
                                          <w:r>
                                            <w:rPr>
                                              <w:rFonts w:ascii="Arial" w:hAnsi="Arial" w:cs="Arial"/>
                                              <w:color w:val="000000"/>
                                              <w:sz w:val="14"/>
                                              <w:szCs w:val="14"/>
                                            </w:rPr>
                                            <w:t>UK / IE / IT / TR / DE / NL</w:t>
                                          </w:r>
                                        </w:p>
                                        <w:p w14:paraId="184D4E61" w14:textId="77777777" w:rsidR="000436B2" w:rsidRDefault="000436B2">
                                          <w:pPr>
                                            <w:jc w:val="center"/>
                                            <w:rPr>
                                              <w:rFonts w:ascii="Arial" w:hAnsi="Arial" w:cs="Arial"/>
                                              <w:color w:val="000000"/>
                                              <w:sz w:val="24"/>
                                              <w:szCs w:val="24"/>
                                            </w:rPr>
                                          </w:pPr>
                                          <w:r>
                                            <w:rPr>
                                              <w:rFonts w:ascii="Arial" w:hAnsi="Arial" w:cs="Arial"/>
                                              <w:color w:val="000000"/>
                                              <w:sz w:val="24"/>
                                              <w:szCs w:val="24"/>
                                            </w:rPr>
                                            <w:t> </w:t>
                                          </w:r>
                                        </w:p>
                                        <w:p w14:paraId="68C49C3A" w14:textId="77777777" w:rsidR="000436B2" w:rsidRDefault="000436B2">
                                          <w:pPr>
                                            <w:jc w:val="center"/>
                                            <w:rPr>
                                              <w:rFonts w:ascii="Arial" w:hAnsi="Arial" w:cs="Arial"/>
                                              <w:color w:val="000000"/>
                                              <w:sz w:val="24"/>
                                              <w:szCs w:val="24"/>
                                            </w:rPr>
                                          </w:pPr>
                                          <w:r>
                                            <w:rPr>
                                              <w:rFonts w:ascii="Arial" w:hAnsi="Arial" w:cs="Arial"/>
                                              <w:color w:val="000000"/>
                                              <w:sz w:val="29"/>
                                              <w:szCs w:val="29"/>
                                            </w:rPr>
                                            <w:t>AGENTS BULLETIN</w:t>
                                          </w:r>
                                        </w:p>
                                        <w:p w14:paraId="59AA57BA" w14:textId="77777777" w:rsidR="000436B2" w:rsidRDefault="000436B2">
                                          <w:pPr>
                                            <w:jc w:val="center"/>
                                            <w:rPr>
                                              <w:rFonts w:ascii="Arial" w:hAnsi="Arial" w:cs="Arial"/>
                                              <w:color w:val="000000"/>
                                              <w:sz w:val="24"/>
                                              <w:szCs w:val="24"/>
                                            </w:rPr>
                                          </w:pPr>
                                          <w:r>
                                            <w:rPr>
                                              <w:rFonts w:ascii="Arial" w:hAnsi="Arial" w:cs="Arial"/>
                                              <w:color w:val="000000"/>
                                              <w:sz w:val="29"/>
                                              <w:szCs w:val="29"/>
                                            </w:rPr>
                                            <w:t xml:space="preserve">LATEST COVID-19 UPDATE </w:t>
                                          </w:r>
                                        </w:p>
                                        <w:p w14:paraId="76F461AB" w14:textId="77777777" w:rsidR="000436B2" w:rsidRDefault="000436B2">
                                          <w:pPr>
                                            <w:jc w:val="center"/>
                                            <w:rPr>
                                              <w:rFonts w:ascii="Arial" w:hAnsi="Arial" w:cs="Arial"/>
                                              <w:color w:val="000000"/>
                                              <w:sz w:val="24"/>
                                              <w:szCs w:val="24"/>
                                            </w:rPr>
                                          </w:pPr>
                                          <w:r>
                                            <w:rPr>
                                              <w:rFonts w:ascii="Arial" w:hAnsi="Arial" w:cs="Arial"/>
                                              <w:color w:val="000000"/>
                                              <w:sz w:val="29"/>
                                              <w:szCs w:val="29"/>
                                            </w:rPr>
                                            <w:t>Flight Operations &amp; Special Ticket Handling</w:t>
                                          </w:r>
                                          <w:r>
                                            <w:rPr>
                                              <w:rFonts w:ascii="Arial" w:hAnsi="Arial" w:cs="Arial"/>
                                              <w:color w:val="000000"/>
                                              <w:sz w:val="24"/>
                                              <w:szCs w:val="24"/>
                                            </w:rPr>
                                            <w:t xml:space="preserve"> </w:t>
                                          </w:r>
                                        </w:p>
                                        <w:p w14:paraId="1853DAEE" w14:textId="77777777" w:rsidR="000436B2" w:rsidRDefault="000436B2">
                                          <w:pPr>
                                            <w:jc w:val="center"/>
                                            <w:rPr>
                                              <w:rFonts w:ascii="Arial" w:hAnsi="Arial" w:cs="Arial"/>
                                              <w:color w:val="000000"/>
                                              <w:sz w:val="24"/>
                                              <w:szCs w:val="24"/>
                                            </w:rPr>
                                          </w:pPr>
                                          <w:r>
                                            <w:rPr>
                                              <w:rFonts w:ascii="Arial" w:hAnsi="Arial" w:cs="Arial"/>
                                              <w:color w:val="000000"/>
                                              <w:sz w:val="24"/>
                                              <w:szCs w:val="24"/>
                                            </w:rPr>
                                            <w:t> </w:t>
                                          </w:r>
                                        </w:p>
                                        <w:p w14:paraId="64028F09" w14:textId="77777777" w:rsidR="000436B2" w:rsidRDefault="000436B2">
                                          <w:pPr>
                                            <w:rPr>
                                              <w:rFonts w:ascii="Arial" w:hAnsi="Arial" w:cs="Arial"/>
                                              <w:color w:val="000000"/>
                                              <w:sz w:val="24"/>
                                              <w:szCs w:val="24"/>
                                            </w:rPr>
                                          </w:pPr>
                                          <w:r>
                                            <w:rPr>
                                              <w:rFonts w:ascii="Arial" w:hAnsi="Arial" w:cs="Arial"/>
                                              <w:color w:val="000000"/>
                                              <w:sz w:val="21"/>
                                              <w:szCs w:val="21"/>
                                            </w:rPr>
                                            <w:t>Dear Japan Airlines' Partner Agency,</w:t>
                                          </w:r>
                                        </w:p>
                                        <w:p w14:paraId="51363D69" w14:textId="77777777" w:rsidR="000436B2" w:rsidRDefault="000436B2">
                                          <w:pPr>
                                            <w:rPr>
                                              <w:rFonts w:ascii="Arial" w:hAnsi="Arial" w:cs="Arial"/>
                                              <w:color w:val="000000"/>
                                              <w:sz w:val="24"/>
                                              <w:szCs w:val="24"/>
                                            </w:rPr>
                                          </w:pPr>
                                          <w:r>
                                            <w:rPr>
                                              <w:rFonts w:ascii="Arial" w:hAnsi="Arial" w:cs="Arial"/>
                                              <w:color w:val="000000"/>
                                              <w:sz w:val="24"/>
                                              <w:szCs w:val="24"/>
                                            </w:rPr>
                                            <w:t> </w:t>
                                          </w:r>
                                        </w:p>
                                        <w:p w14:paraId="28DEC9A0" w14:textId="77777777" w:rsidR="000436B2" w:rsidRDefault="000436B2">
                                          <w:pPr>
                                            <w:rPr>
                                              <w:rFonts w:ascii="Arial" w:hAnsi="Arial" w:cs="Arial"/>
                                              <w:color w:val="000000"/>
                                              <w:sz w:val="24"/>
                                              <w:szCs w:val="24"/>
                                            </w:rPr>
                                          </w:pPr>
                                          <w:r>
                                            <w:rPr>
                                              <w:rFonts w:ascii="Arial" w:hAnsi="Arial" w:cs="Arial"/>
                                              <w:color w:val="000000"/>
                                              <w:sz w:val="21"/>
                                              <w:szCs w:val="21"/>
                                            </w:rPr>
                                            <w:t>Thank you for your continued support. Please be assured that JAL continues to fully support our business partners and customers around the world.</w:t>
                                          </w:r>
                                        </w:p>
                                        <w:p w14:paraId="05E9C8DC" w14:textId="77777777" w:rsidR="000436B2" w:rsidRDefault="000436B2">
                                          <w:pPr>
                                            <w:rPr>
                                              <w:rFonts w:ascii="Arial" w:hAnsi="Arial" w:cs="Arial"/>
                                              <w:color w:val="000000"/>
                                              <w:sz w:val="24"/>
                                              <w:szCs w:val="24"/>
                                            </w:rPr>
                                          </w:pPr>
                                          <w:r>
                                            <w:rPr>
                                              <w:rFonts w:ascii="Arial" w:hAnsi="Arial" w:cs="Arial"/>
                                              <w:color w:val="000000"/>
                                              <w:sz w:val="24"/>
                                              <w:szCs w:val="24"/>
                                            </w:rPr>
                                            <w:t> </w:t>
                                          </w:r>
                                        </w:p>
                                        <w:p w14:paraId="74CB4934" w14:textId="77777777" w:rsidR="000436B2" w:rsidRDefault="000436B2">
                                          <w:pPr>
                                            <w:rPr>
                                              <w:rFonts w:ascii="Arial" w:hAnsi="Arial" w:cs="Arial"/>
                                              <w:color w:val="000000"/>
                                              <w:sz w:val="24"/>
                                              <w:szCs w:val="24"/>
                                            </w:rPr>
                                          </w:pPr>
                                          <w:r>
                                            <w:rPr>
                                              <w:rFonts w:ascii="Arial" w:hAnsi="Arial" w:cs="Arial"/>
                                              <w:color w:val="000000"/>
                                              <w:sz w:val="21"/>
                                              <w:szCs w:val="21"/>
                                            </w:rPr>
                                            <w:t>*NEW* Special Ticket Handling:</w:t>
                                          </w:r>
                                        </w:p>
                                        <w:p w14:paraId="35C45351" w14:textId="77777777" w:rsidR="000436B2" w:rsidRDefault="000436B2">
                                          <w:pPr>
                                            <w:rPr>
                                              <w:rFonts w:ascii="Arial" w:hAnsi="Arial" w:cs="Arial"/>
                                              <w:color w:val="000000"/>
                                              <w:sz w:val="24"/>
                                              <w:szCs w:val="24"/>
                                            </w:rPr>
                                          </w:pPr>
                                          <w:r>
                                            <w:rPr>
                                              <w:rFonts w:ascii="Arial" w:hAnsi="Arial" w:cs="Arial"/>
                                              <w:color w:val="000000"/>
                                              <w:sz w:val="21"/>
                                              <w:szCs w:val="21"/>
                                            </w:rPr>
                                            <w:t xml:space="preserve">A "state of emergency" has been declared in Tokyo and its three adjoining prefectures (Saitama, </w:t>
                                          </w:r>
                                          <w:proofErr w:type="gramStart"/>
                                          <w:r>
                                            <w:rPr>
                                              <w:rFonts w:ascii="Arial" w:hAnsi="Arial" w:cs="Arial"/>
                                              <w:color w:val="000000"/>
                                              <w:sz w:val="21"/>
                                              <w:szCs w:val="21"/>
                                            </w:rPr>
                                            <w:t>Chiba</w:t>
                                          </w:r>
                                          <w:proofErr w:type="gramEnd"/>
                                          <w:r>
                                            <w:rPr>
                                              <w:rFonts w:ascii="Arial" w:hAnsi="Arial" w:cs="Arial"/>
                                              <w:color w:val="000000"/>
                                              <w:sz w:val="21"/>
                                              <w:szCs w:val="21"/>
                                            </w:rPr>
                                            <w:t xml:space="preserve"> and Kanagawa).</w:t>
                                          </w:r>
                                        </w:p>
                                        <w:p w14:paraId="47BD14FB" w14:textId="77777777" w:rsidR="000436B2" w:rsidRDefault="000436B2">
                                          <w:pPr>
                                            <w:pStyle w:val="NormalWeb"/>
                                            <w:rPr>
                                              <w:rFonts w:ascii="Arial" w:hAnsi="Arial" w:cs="Arial"/>
                                              <w:color w:val="000000"/>
                                              <w:sz w:val="24"/>
                                              <w:szCs w:val="24"/>
                                            </w:rPr>
                                          </w:pPr>
                                          <w:proofErr w:type="gramStart"/>
                                          <w:r>
                                            <w:rPr>
                                              <w:rFonts w:ascii="Arial" w:hAnsi="Arial" w:cs="Arial"/>
                                              <w:color w:val="000000"/>
                                              <w:sz w:val="21"/>
                                              <w:szCs w:val="21"/>
                                            </w:rPr>
                                            <w:t>Therefore</w:t>
                                          </w:r>
                                          <w:proofErr w:type="gramEnd"/>
                                          <w:r>
                                            <w:rPr>
                                              <w:rFonts w:ascii="Arial" w:hAnsi="Arial" w:cs="Arial"/>
                                              <w:color w:val="000000"/>
                                              <w:sz w:val="21"/>
                                              <w:szCs w:val="21"/>
                                            </w:rPr>
                                            <w:t xml:space="preserve"> waiver code "</w:t>
                                          </w:r>
                                          <w:r>
                                            <w:rPr>
                                              <w:rStyle w:val="Strong"/>
                                              <w:rFonts w:ascii="Arial" w:hAnsi="Arial" w:cs="Arial"/>
                                              <w:color w:val="000000"/>
                                              <w:sz w:val="21"/>
                                              <w:szCs w:val="21"/>
                                            </w:rPr>
                                            <w:t>WI2001</w:t>
                                          </w:r>
                                          <w:r>
                                            <w:rPr>
                                              <w:rFonts w:ascii="Arial" w:hAnsi="Arial" w:cs="Arial"/>
                                              <w:color w:val="000000"/>
                                              <w:sz w:val="21"/>
                                              <w:szCs w:val="21"/>
                                            </w:rPr>
                                            <w:t xml:space="preserve">" now applies to tickets issued on / before 7th January 2021 for applicable tickets where the itinerary includes an airport in Japan from 8th January 2021 to 7th February 2021 (the issue date does not matter if there is a related school closure or curfew). </w:t>
                                          </w:r>
                                        </w:p>
                                        <w:p w14:paraId="3BDAB0C2" w14:textId="77777777" w:rsidR="000436B2" w:rsidRDefault="000436B2">
                                          <w:pPr>
                                            <w:rPr>
                                              <w:rFonts w:ascii="Arial" w:hAnsi="Arial" w:cs="Arial"/>
                                              <w:color w:val="000000"/>
                                              <w:sz w:val="24"/>
                                              <w:szCs w:val="24"/>
                                            </w:rPr>
                                          </w:pPr>
                                          <w:r>
                                            <w:rPr>
                                              <w:rFonts w:ascii="Arial" w:hAnsi="Arial" w:cs="Arial"/>
                                              <w:color w:val="000000"/>
                                              <w:sz w:val="24"/>
                                              <w:szCs w:val="24"/>
                                            </w:rPr>
                                            <w:t> </w:t>
                                          </w:r>
                                        </w:p>
                                        <w:p w14:paraId="4FBBD892" w14:textId="77777777" w:rsidR="000436B2" w:rsidRDefault="000436B2">
                                          <w:pPr>
                                            <w:rPr>
                                              <w:rFonts w:ascii="Arial" w:hAnsi="Arial" w:cs="Arial"/>
                                              <w:color w:val="000000"/>
                                              <w:sz w:val="24"/>
                                              <w:szCs w:val="24"/>
                                            </w:rPr>
                                          </w:pPr>
                                          <w:r>
                                            <w:rPr>
                                              <w:rFonts w:ascii="Arial" w:hAnsi="Arial" w:cs="Arial"/>
                                              <w:color w:val="000000"/>
                                              <w:sz w:val="21"/>
                                              <w:szCs w:val="21"/>
                                            </w:rPr>
                                            <w:t xml:space="preserve">*IMPORTANT* Any applicable waiver code must be entered in "endorsement" field (for reservation change) or "waiver code" (for refund). Please do not input in "remarks" or "free text area". If you do not have an appropriate column to input the waiver code on your GDS, please apply for refund via </w:t>
                                          </w:r>
                                          <w:proofErr w:type="spellStart"/>
                                          <w:r>
                                            <w:rPr>
                                              <w:rFonts w:ascii="Arial" w:hAnsi="Arial" w:cs="Arial"/>
                                              <w:color w:val="000000"/>
                                              <w:sz w:val="21"/>
                                              <w:szCs w:val="21"/>
                                            </w:rPr>
                                            <w:t>BSPlink</w:t>
                                          </w:r>
                                          <w:proofErr w:type="spellEnd"/>
                                          <w:r>
                                            <w:rPr>
                                              <w:rFonts w:ascii="Arial" w:hAnsi="Arial" w:cs="Arial"/>
                                              <w:color w:val="000000"/>
                                              <w:sz w:val="21"/>
                                              <w:szCs w:val="21"/>
                                            </w:rPr>
                                            <w:t xml:space="preserve">. </w:t>
                                          </w:r>
                                          <w:r>
                                            <w:rPr>
                                              <w:rStyle w:val="Strong"/>
                                              <w:rFonts w:ascii="Arial" w:hAnsi="Arial" w:cs="Arial"/>
                                              <w:color w:val="000000"/>
                                              <w:sz w:val="21"/>
                                              <w:szCs w:val="21"/>
                                            </w:rPr>
                                            <w:t>ADM will be raised if waiver code is not input correctly.</w:t>
                                          </w:r>
                                        </w:p>
                                        <w:p w14:paraId="74702790" w14:textId="77777777" w:rsidR="000436B2" w:rsidRDefault="000436B2">
                                          <w:pPr>
                                            <w:rPr>
                                              <w:rFonts w:ascii="Arial" w:hAnsi="Arial" w:cs="Arial"/>
                                              <w:color w:val="000000"/>
                                              <w:sz w:val="24"/>
                                              <w:szCs w:val="24"/>
                                            </w:rPr>
                                          </w:pPr>
                                          <w:r>
                                            <w:rPr>
                                              <w:rFonts w:ascii="Arial" w:hAnsi="Arial" w:cs="Arial"/>
                                              <w:color w:val="000000"/>
                                              <w:sz w:val="24"/>
                                              <w:szCs w:val="24"/>
                                            </w:rPr>
                                            <w:t> </w:t>
                                          </w:r>
                                        </w:p>
                                        <w:p w14:paraId="0DAAA6F1" w14:textId="77777777" w:rsidR="000436B2" w:rsidRDefault="000436B2">
                                          <w:pPr>
                                            <w:rPr>
                                              <w:rFonts w:ascii="Arial" w:hAnsi="Arial" w:cs="Arial"/>
                                              <w:color w:val="000000"/>
                                              <w:sz w:val="24"/>
                                              <w:szCs w:val="24"/>
                                            </w:rPr>
                                          </w:pPr>
                                          <w:r>
                                            <w:rPr>
                                              <w:rFonts w:ascii="Arial" w:hAnsi="Arial" w:cs="Arial"/>
                                              <w:color w:val="000000"/>
                                              <w:sz w:val="21"/>
                                              <w:szCs w:val="21"/>
                                            </w:rPr>
                                            <w:t>*IMPORTANT* Agents must remove all UN segments &amp; any unnecessary TK segments when handling these tickets. UN &amp; TK segments can be checked from PNR history later if necessary.</w:t>
                                          </w:r>
                                        </w:p>
                                        <w:p w14:paraId="66D3271E" w14:textId="77777777" w:rsidR="000436B2" w:rsidRDefault="000436B2">
                                          <w:pPr>
                                            <w:rPr>
                                              <w:rFonts w:ascii="Arial" w:hAnsi="Arial" w:cs="Arial"/>
                                              <w:color w:val="000000"/>
                                              <w:sz w:val="24"/>
                                              <w:szCs w:val="24"/>
                                            </w:rPr>
                                          </w:pPr>
                                          <w:r>
                                            <w:rPr>
                                              <w:rFonts w:ascii="Arial" w:hAnsi="Arial" w:cs="Arial"/>
                                              <w:color w:val="000000"/>
                                              <w:sz w:val="24"/>
                                              <w:szCs w:val="24"/>
                                            </w:rPr>
                                            <w:t> </w:t>
                                          </w:r>
                                        </w:p>
                                        <w:p w14:paraId="4D90933F" w14:textId="77777777" w:rsidR="000436B2" w:rsidRDefault="000436B2">
                                          <w:pPr>
                                            <w:rPr>
                                              <w:rFonts w:ascii="Arial" w:hAnsi="Arial" w:cs="Arial"/>
                                              <w:color w:val="000000"/>
                                              <w:sz w:val="24"/>
                                              <w:szCs w:val="24"/>
                                            </w:rPr>
                                          </w:pPr>
                                          <w:r>
                                            <w:rPr>
                                              <w:rStyle w:val="Strong"/>
                                              <w:rFonts w:ascii="Arial" w:hAnsi="Arial" w:cs="Arial"/>
                                              <w:color w:val="000000"/>
                                              <w:sz w:val="21"/>
                                              <w:szCs w:val="21"/>
                                              <w:u w:val="single"/>
                                            </w:rPr>
                                            <w:t>(1) FLIGHT OPERATIONS</w:t>
                                          </w:r>
                                        </w:p>
                                        <w:p w14:paraId="3E6DC090" w14:textId="77777777" w:rsidR="000436B2" w:rsidRDefault="000436B2">
                                          <w:pPr>
                                            <w:rPr>
                                              <w:rFonts w:ascii="Arial" w:hAnsi="Arial" w:cs="Arial"/>
                                              <w:color w:val="000000"/>
                                              <w:sz w:val="24"/>
                                              <w:szCs w:val="24"/>
                                            </w:rPr>
                                          </w:pPr>
                                          <w:r>
                                            <w:rPr>
                                              <w:rFonts w:ascii="Arial" w:hAnsi="Arial" w:cs="Arial"/>
                                              <w:color w:val="000000"/>
                                              <w:sz w:val="21"/>
                                              <w:szCs w:val="21"/>
                                            </w:rPr>
                                            <w:t xml:space="preserve">We are still </w:t>
                                          </w:r>
                                          <w:proofErr w:type="gramStart"/>
                                          <w:r>
                                            <w:rPr>
                                              <w:rFonts w:ascii="Arial" w:hAnsi="Arial" w:cs="Arial"/>
                                              <w:color w:val="000000"/>
                                              <w:sz w:val="21"/>
                                              <w:szCs w:val="21"/>
                                            </w:rPr>
                                            <w:t>flying, but</w:t>
                                          </w:r>
                                          <w:proofErr w:type="gramEnd"/>
                                          <w:r>
                                            <w:rPr>
                                              <w:rFonts w:ascii="Arial" w:hAnsi="Arial" w:cs="Arial"/>
                                              <w:color w:val="000000"/>
                                              <w:sz w:val="21"/>
                                              <w:szCs w:val="21"/>
                                            </w:rPr>
                                            <w:t xml:space="preserve"> have had to re-schedule much of our network in line with the dramatic drop in demand and travel restrictions that have been put in place to curb the spread of COVID-19. Please use the links below:</w:t>
                                          </w:r>
                                        </w:p>
                                        <w:p w14:paraId="138124A3" w14:textId="77777777" w:rsidR="000436B2" w:rsidRDefault="000436B2">
                                          <w:pPr>
                                            <w:rPr>
                                              <w:rFonts w:ascii="Arial" w:hAnsi="Arial" w:cs="Arial"/>
                                              <w:color w:val="000000"/>
                                              <w:sz w:val="24"/>
                                              <w:szCs w:val="24"/>
                                            </w:rPr>
                                          </w:pPr>
                                          <w:hyperlink r:id="rId7" w:tgtFrame="_blank" w:history="1">
                                            <w:r>
                                              <w:rPr>
                                                <w:rStyle w:val="Hyperlink"/>
                                                <w:rFonts w:ascii="Arial" w:hAnsi="Arial" w:cs="Arial"/>
                                                <w:sz w:val="21"/>
                                                <w:szCs w:val="21"/>
                                              </w:rPr>
                                              <w:t>For information on all JAL international and domestic operated flights.</w:t>
                                            </w:r>
                                          </w:hyperlink>
                                        </w:p>
                                        <w:p w14:paraId="5C675043" w14:textId="77777777" w:rsidR="000436B2" w:rsidRDefault="000436B2">
                                          <w:pPr>
                                            <w:rPr>
                                              <w:rFonts w:ascii="Arial" w:hAnsi="Arial" w:cs="Arial"/>
                                              <w:color w:val="000000"/>
                                              <w:sz w:val="24"/>
                                              <w:szCs w:val="24"/>
                                            </w:rPr>
                                          </w:pPr>
                                          <w:hyperlink r:id="rId8" w:tgtFrame="_blank" w:history="1">
                                            <w:r>
                                              <w:rPr>
                                                <w:rStyle w:val="Hyperlink"/>
                                                <w:rFonts w:ascii="Arial" w:hAnsi="Arial" w:cs="Arial"/>
                                                <w:sz w:val="21"/>
                                                <w:szCs w:val="21"/>
                                              </w:rPr>
                                              <w:t>For changes on the Europe Route Network for Departure in January 2021.</w:t>
                                            </w:r>
                                          </w:hyperlink>
                                        </w:p>
                                        <w:p w14:paraId="027F0C63" w14:textId="77777777" w:rsidR="000436B2" w:rsidRDefault="000436B2">
                                          <w:pPr>
                                            <w:rPr>
                                              <w:rFonts w:ascii="Arial" w:hAnsi="Arial" w:cs="Arial"/>
                                              <w:color w:val="000000"/>
                                              <w:sz w:val="24"/>
                                              <w:szCs w:val="24"/>
                                            </w:rPr>
                                          </w:pPr>
                                          <w:hyperlink r:id="rId9" w:tgtFrame="_blank" w:history="1">
                                            <w:r>
                                              <w:rPr>
                                                <w:rStyle w:val="Hyperlink"/>
                                                <w:rFonts w:ascii="Arial" w:hAnsi="Arial" w:cs="Arial"/>
                                                <w:sz w:val="21"/>
                                                <w:szCs w:val="21"/>
                                              </w:rPr>
                                              <w:t>For changes on the Europe Route Network for Departure in February 2021.</w:t>
                                            </w:r>
                                          </w:hyperlink>
                                        </w:p>
                                        <w:p w14:paraId="5F0AD09C" w14:textId="77777777" w:rsidR="000436B2" w:rsidRDefault="000436B2">
                                          <w:pPr>
                                            <w:rPr>
                                              <w:rFonts w:ascii="Arial" w:hAnsi="Arial" w:cs="Arial"/>
                                              <w:color w:val="000000"/>
                                              <w:sz w:val="24"/>
                                              <w:szCs w:val="24"/>
                                            </w:rPr>
                                          </w:pPr>
                                          <w:hyperlink r:id="rId10" w:tgtFrame="_blank" w:history="1">
                                            <w:r>
                                              <w:rPr>
                                                <w:rStyle w:val="Hyperlink"/>
                                                <w:rFonts w:ascii="Arial" w:hAnsi="Arial" w:cs="Arial"/>
                                                <w:sz w:val="21"/>
                                                <w:szCs w:val="21"/>
                                              </w:rPr>
                                              <w:t>For changes on the Europe Route Network for Departure in March 2021.</w:t>
                                            </w:r>
                                          </w:hyperlink>
                                        </w:p>
                                        <w:p w14:paraId="3CF1D5AE" w14:textId="77777777" w:rsidR="000436B2" w:rsidRDefault="000436B2">
                                          <w:pPr>
                                            <w:rPr>
                                              <w:rFonts w:ascii="Arial" w:hAnsi="Arial" w:cs="Arial"/>
                                              <w:color w:val="000000"/>
                                              <w:sz w:val="24"/>
                                              <w:szCs w:val="24"/>
                                            </w:rPr>
                                          </w:pPr>
                                          <w:hyperlink r:id="rId11" w:tgtFrame="_blank" w:history="1">
                                            <w:r>
                                              <w:rPr>
                                                <w:rStyle w:val="Hyperlink"/>
                                                <w:rFonts w:ascii="Arial" w:hAnsi="Arial" w:cs="Arial"/>
                                                <w:sz w:val="21"/>
                                                <w:szCs w:val="21"/>
                                              </w:rPr>
                                              <w:t>For changes on the Europe Route Network for Departure in April 2021.</w:t>
                                            </w:r>
                                          </w:hyperlink>
                                        </w:p>
                                        <w:p w14:paraId="249F38FF" w14:textId="77777777" w:rsidR="000436B2" w:rsidRDefault="000436B2">
                                          <w:pPr>
                                            <w:rPr>
                                              <w:rFonts w:ascii="Arial" w:hAnsi="Arial" w:cs="Arial"/>
                                              <w:color w:val="000000"/>
                                              <w:sz w:val="24"/>
                                              <w:szCs w:val="24"/>
                                            </w:rPr>
                                          </w:pPr>
                                          <w:r>
                                            <w:rPr>
                                              <w:rFonts w:ascii="Arial" w:hAnsi="Arial" w:cs="Arial"/>
                                              <w:color w:val="000000"/>
                                              <w:sz w:val="24"/>
                                              <w:szCs w:val="24"/>
                                            </w:rPr>
                                            <w:t> </w:t>
                                          </w:r>
                                        </w:p>
                                        <w:p w14:paraId="0B5A5EBD" w14:textId="77777777" w:rsidR="000436B2" w:rsidRDefault="000436B2">
                                          <w:pPr>
                                            <w:rPr>
                                              <w:rFonts w:ascii="Arial" w:hAnsi="Arial" w:cs="Arial"/>
                                              <w:color w:val="000000"/>
                                              <w:sz w:val="24"/>
                                              <w:szCs w:val="24"/>
                                            </w:rPr>
                                          </w:pPr>
                                          <w:r>
                                            <w:rPr>
                                              <w:rStyle w:val="Strong"/>
                                              <w:rFonts w:ascii="Arial" w:hAnsi="Arial" w:cs="Arial"/>
                                              <w:color w:val="000000"/>
                                              <w:sz w:val="21"/>
                                              <w:szCs w:val="21"/>
                                              <w:u w:val="single"/>
                                            </w:rPr>
                                            <w:t>(2) JAPAN VISA &amp; QUARANTINE REGULATIONS</w:t>
                                          </w:r>
                                          <w:r>
                                            <w:rPr>
                                              <w:rFonts w:ascii="Arial" w:hAnsi="Arial" w:cs="Arial"/>
                                              <w:color w:val="000000"/>
                                              <w:sz w:val="24"/>
                                              <w:szCs w:val="24"/>
                                            </w:rPr>
                                            <w:br/>
                                          </w:r>
                                          <w:r>
                                            <w:rPr>
                                              <w:rFonts w:ascii="Arial" w:hAnsi="Arial" w:cs="Arial"/>
                                              <w:color w:val="000000"/>
                                              <w:sz w:val="21"/>
                                              <w:szCs w:val="21"/>
                                            </w:rPr>
                                            <w:t xml:space="preserve">Please </w:t>
                                          </w:r>
                                          <w:hyperlink r:id="rId12" w:history="1">
                                            <w:r>
                                              <w:rPr>
                                                <w:rStyle w:val="Hyperlink"/>
                                                <w:rFonts w:ascii="Arial" w:hAnsi="Arial" w:cs="Arial"/>
                                                <w:sz w:val="21"/>
                                                <w:szCs w:val="21"/>
                                              </w:rPr>
                                              <w:t>click here</w:t>
                                            </w:r>
                                          </w:hyperlink>
                                          <w:r>
                                            <w:rPr>
                                              <w:rFonts w:ascii="Arial" w:hAnsi="Arial" w:cs="Arial"/>
                                              <w:color w:val="000000"/>
                                              <w:sz w:val="21"/>
                                              <w:szCs w:val="21"/>
                                            </w:rPr>
                                            <w:t xml:space="preserve"> to check the current visa and quarantine regulations issued by the Ministry of Foreign Affairs of Japan (MOFA). </w:t>
                                          </w:r>
                                          <w:r>
                                            <w:rPr>
                                              <w:rFonts w:ascii="Arial" w:hAnsi="Arial" w:cs="Arial"/>
                                              <w:color w:val="000000"/>
                                              <w:sz w:val="24"/>
                                              <w:szCs w:val="24"/>
                                            </w:rPr>
                                            <w:br/>
                                          </w:r>
                                          <w:r>
                                            <w:rPr>
                                              <w:rFonts w:ascii="Arial" w:hAnsi="Arial" w:cs="Arial"/>
                                              <w:color w:val="000000"/>
                                              <w:sz w:val="21"/>
                                              <w:szCs w:val="21"/>
                                            </w:rPr>
                                            <w:t> </w:t>
                                          </w:r>
                                        </w:p>
                                        <w:p w14:paraId="24F132CE" w14:textId="77777777" w:rsidR="000436B2" w:rsidRDefault="000436B2">
                                          <w:pPr>
                                            <w:rPr>
                                              <w:rFonts w:ascii="Arial" w:hAnsi="Arial" w:cs="Arial"/>
                                              <w:color w:val="000000"/>
                                              <w:sz w:val="24"/>
                                              <w:szCs w:val="24"/>
                                            </w:rPr>
                                          </w:pPr>
                                          <w:r>
                                            <w:rPr>
                                              <w:rStyle w:val="Strong"/>
                                              <w:rFonts w:ascii="Arial" w:hAnsi="Arial" w:cs="Arial"/>
                                              <w:color w:val="000000"/>
                                              <w:sz w:val="21"/>
                                              <w:szCs w:val="21"/>
                                              <w:u w:val="single"/>
                                            </w:rPr>
                                            <w:t>(3) SPECIAL TICKET HANDLING</w:t>
                                          </w:r>
                                        </w:p>
                                        <w:p w14:paraId="5436E0E0" w14:textId="77777777" w:rsidR="000436B2" w:rsidRDefault="000436B2">
                                          <w:pPr>
                                            <w:rPr>
                                              <w:rFonts w:ascii="Arial" w:hAnsi="Arial" w:cs="Arial"/>
                                              <w:color w:val="000000"/>
                                              <w:sz w:val="24"/>
                                              <w:szCs w:val="24"/>
                                            </w:rPr>
                                          </w:pPr>
                                          <w:r>
                                            <w:rPr>
                                              <w:rFonts w:ascii="Arial" w:hAnsi="Arial" w:cs="Arial"/>
                                              <w:color w:val="000000"/>
                                              <w:sz w:val="21"/>
                                              <w:szCs w:val="21"/>
                                            </w:rPr>
                                            <w:t>Please note the information below regarding special ticket handling of suspended &amp; non-suspended flights. </w:t>
                                          </w:r>
                                        </w:p>
                                        <w:p w14:paraId="585DDB9F" w14:textId="77777777" w:rsidR="000436B2" w:rsidRDefault="000436B2">
                                          <w:pPr>
                                            <w:rPr>
                                              <w:rFonts w:ascii="Arial" w:hAnsi="Arial" w:cs="Arial"/>
                                              <w:color w:val="000000"/>
                                              <w:sz w:val="24"/>
                                              <w:szCs w:val="24"/>
                                            </w:rPr>
                                          </w:pPr>
                                          <w:r>
                                            <w:rPr>
                                              <w:rFonts w:ascii="Arial" w:hAnsi="Arial" w:cs="Arial"/>
                                              <w:color w:val="000000"/>
                                              <w:sz w:val="21"/>
                                              <w:szCs w:val="21"/>
                                            </w:rPr>
                                            <w:t> </w:t>
                                          </w:r>
                                        </w:p>
                                        <w:p w14:paraId="23BF5255" w14:textId="77777777" w:rsidR="000436B2" w:rsidRDefault="000436B2">
                                          <w:pPr>
                                            <w:rPr>
                                              <w:rFonts w:ascii="Arial" w:hAnsi="Arial" w:cs="Arial"/>
                                              <w:color w:val="000000"/>
                                              <w:sz w:val="24"/>
                                              <w:szCs w:val="24"/>
                                            </w:rPr>
                                          </w:pPr>
                                          <w:r>
                                            <w:rPr>
                                              <w:rStyle w:val="Strong"/>
                                              <w:rFonts w:ascii="Arial" w:hAnsi="Arial" w:cs="Arial"/>
                                              <w:color w:val="000000"/>
                                              <w:sz w:val="21"/>
                                              <w:szCs w:val="21"/>
                                            </w:rPr>
                                            <w:t>[a] Applicable Tickets</w:t>
                                          </w:r>
                                        </w:p>
                                        <w:p w14:paraId="7DC64C1C" w14:textId="77777777" w:rsidR="000436B2" w:rsidRDefault="000436B2">
                                          <w:pPr>
                                            <w:pStyle w:val="NormalWeb"/>
                                            <w:rPr>
                                              <w:rFonts w:ascii="Arial" w:hAnsi="Arial" w:cs="Arial"/>
                                              <w:color w:val="000000"/>
                                              <w:sz w:val="24"/>
                                              <w:szCs w:val="24"/>
                                            </w:rPr>
                                          </w:pPr>
                                          <w:r>
                                            <w:rPr>
                                              <w:rFonts w:ascii="Arial" w:hAnsi="Arial" w:cs="Arial"/>
                                              <w:color w:val="000000"/>
                                              <w:sz w:val="21"/>
                                              <w:szCs w:val="21"/>
                                            </w:rPr>
                                            <w:lastRenderedPageBreak/>
                                            <w:t>Unused tickets which are valid on JAL (ticket numbers beginning '131') for flights operated by JAL or by any other airline, as follows:</w:t>
                                          </w:r>
                                        </w:p>
                                        <w:p w14:paraId="3B62C815"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If no operated flight (due to cancellation or schedule change) on / before 16th April 2021.</w:t>
                                          </w:r>
                                        </w:p>
                                        <w:p w14:paraId="57A2957C"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If operated flight on / between 28th February 2020 and 16th April 2021.</w:t>
                                          </w:r>
                                        </w:p>
                                        <w:p w14:paraId="134D974F"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*NEW* Flights from 8th January to 7th February 2021 for flights where the itinerary includes an airport in Japan.</w:t>
                                          </w:r>
                                        </w:p>
                                        <w:p w14:paraId="22B25C56"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(Tickets with Japan Domestic sectors are only included if issued outside Japan. For example, products such as "Japan </w:t>
                                          </w:r>
                                          <w:proofErr w:type="spellStart"/>
                                          <w:r>
                                            <w:rPr>
                                              <w:rFonts w:ascii="Arial" w:hAnsi="Arial" w:cs="Arial"/>
                                              <w:color w:val="000000"/>
                                              <w:sz w:val="21"/>
                                              <w:szCs w:val="21"/>
                                            </w:rPr>
                                            <w:t>Airpass</w:t>
                                          </w:r>
                                          <w:proofErr w:type="spellEnd"/>
                                          <w:r>
                                            <w:rPr>
                                              <w:rFonts w:ascii="Arial" w:hAnsi="Arial" w:cs="Arial"/>
                                              <w:color w:val="000000"/>
                                              <w:sz w:val="21"/>
                                              <w:szCs w:val="21"/>
                                            </w:rPr>
                                            <w:t>" or "Japan Explorer Pass").</w:t>
                                          </w:r>
                                        </w:p>
                                        <w:p w14:paraId="2F8D1048" w14:textId="77777777" w:rsidR="000436B2" w:rsidRDefault="000436B2">
                                          <w:pPr>
                                            <w:rPr>
                                              <w:rFonts w:ascii="Arial" w:hAnsi="Arial" w:cs="Arial"/>
                                              <w:color w:val="000000"/>
                                              <w:sz w:val="24"/>
                                              <w:szCs w:val="24"/>
                                            </w:rPr>
                                          </w:pPr>
                                          <w:r>
                                            <w:rPr>
                                              <w:rFonts w:ascii="Arial" w:hAnsi="Arial" w:cs="Arial"/>
                                              <w:color w:val="000000"/>
                                              <w:sz w:val="21"/>
                                              <w:szCs w:val="21"/>
                                            </w:rPr>
                                            <w:t> </w:t>
                                          </w:r>
                                        </w:p>
                                        <w:p w14:paraId="51B6671B" w14:textId="77777777" w:rsidR="000436B2" w:rsidRDefault="000436B2">
                                          <w:pPr>
                                            <w:rPr>
                                              <w:rFonts w:ascii="Arial" w:hAnsi="Arial" w:cs="Arial"/>
                                              <w:color w:val="000000"/>
                                              <w:sz w:val="24"/>
                                              <w:szCs w:val="24"/>
                                            </w:rPr>
                                          </w:pPr>
                                          <w:r>
                                            <w:rPr>
                                              <w:rStyle w:val="Strong"/>
                                              <w:rFonts w:ascii="Arial" w:hAnsi="Arial" w:cs="Arial"/>
                                              <w:color w:val="000000"/>
                                              <w:sz w:val="21"/>
                                              <w:szCs w:val="21"/>
                                            </w:rPr>
                                            <w:t>[b] Applicable Issue Dates</w:t>
                                          </w:r>
                                        </w:p>
                                        <w:p w14:paraId="5D9E658D" w14:textId="77777777" w:rsidR="000436B2" w:rsidRDefault="000436B2">
                                          <w:pPr>
                                            <w:pStyle w:val="NormalWeb"/>
                                            <w:rPr>
                                              <w:rFonts w:ascii="Arial" w:hAnsi="Arial" w:cs="Arial"/>
                                              <w:color w:val="000000"/>
                                              <w:sz w:val="24"/>
                                              <w:szCs w:val="24"/>
                                            </w:rPr>
                                          </w:pPr>
                                          <w:r>
                                            <w:rPr>
                                              <w:rFonts w:ascii="Arial" w:hAnsi="Arial" w:cs="Arial"/>
                                              <w:color w:val="000000"/>
                                              <w:sz w:val="21"/>
                                              <w:szCs w:val="21"/>
                                            </w:rPr>
                                            <w:t>Tickets issued on / before 11th June 2020.</w:t>
                                          </w:r>
                                        </w:p>
                                        <w:p w14:paraId="20AABDE6" w14:textId="77777777" w:rsidR="000436B2" w:rsidRDefault="000436B2">
                                          <w:pPr>
                                            <w:pStyle w:val="NormalWeb"/>
                                            <w:rPr>
                                              <w:rFonts w:ascii="Arial" w:hAnsi="Arial" w:cs="Arial"/>
                                              <w:color w:val="000000"/>
                                              <w:sz w:val="24"/>
                                              <w:szCs w:val="24"/>
                                            </w:rPr>
                                          </w:pPr>
                                          <w:r>
                                            <w:rPr>
                                              <w:rFonts w:ascii="Arial" w:hAnsi="Arial" w:cs="Arial"/>
                                              <w:color w:val="000000"/>
                                              <w:sz w:val="21"/>
                                              <w:szCs w:val="21"/>
                                            </w:rPr>
                                            <w:t>(Issue date does not matter if the flight is suspended).</w:t>
                                          </w:r>
                                        </w:p>
                                        <w:p w14:paraId="5143D4B4" w14:textId="77777777" w:rsidR="000436B2" w:rsidRDefault="000436B2">
                                          <w:pPr>
                                            <w:pStyle w:val="NormalWeb"/>
                                            <w:rPr>
                                              <w:rFonts w:ascii="Arial" w:hAnsi="Arial" w:cs="Arial"/>
                                              <w:color w:val="000000"/>
                                              <w:sz w:val="24"/>
                                              <w:szCs w:val="24"/>
                                            </w:rPr>
                                          </w:pPr>
                                          <w:r>
                                            <w:rPr>
                                              <w:rFonts w:ascii="Arial" w:hAnsi="Arial" w:cs="Arial"/>
                                              <w:color w:val="000000"/>
                                              <w:sz w:val="21"/>
                                              <w:szCs w:val="21"/>
                                            </w:rPr>
                                            <w:t>(Issue date does not matter if passengers on the flight will be subject to immigration restrictions or forced to isolate themselves after entering the country).</w:t>
                                          </w:r>
                                        </w:p>
                                        <w:p w14:paraId="3243E76A" w14:textId="77777777" w:rsidR="000436B2" w:rsidRDefault="000436B2">
                                          <w:pPr>
                                            <w:pStyle w:val="NormalWeb"/>
                                            <w:rPr>
                                              <w:rFonts w:ascii="Arial" w:hAnsi="Arial" w:cs="Arial"/>
                                              <w:color w:val="000000"/>
                                              <w:sz w:val="24"/>
                                              <w:szCs w:val="24"/>
                                            </w:rPr>
                                          </w:pPr>
                                          <w:r>
                                            <w:rPr>
                                              <w:rFonts w:ascii="Arial" w:hAnsi="Arial" w:cs="Arial"/>
                                              <w:color w:val="000000"/>
                                              <w:sz w:val="24"/>
                                              <w:szCs w:val="24"/>
                                            </w:rPr>
                                            <w:t> </w:t>
                                          </w:r>
                                        </w:p>
                                        <w:p w14:paraId="7211A82B" w14:textId="77777777" w:rsidR="000436B2" w:rsidRDefault="000436B2">
                                          <w:pPr>
                                            <w:pStyle w:val="NormalWeb"/>
                                            <w:rPr>
                                              <w:rFonts w:ascii="Arial" w:hAnsi="Arial" w:cs="Arial"/>
                                              <w:color w:val="000000"/>
                                              <w:sz w:val="24"/>
                                              <w:szCs w:val="24"/>
                                            </w:rPr>
                                          </w:pPr>
                                          <w:r>
                                            <w:rPr>
                                              <w:rFonts w:ascii="Arial" w:hAnsi="Arial" w:cs="Arial"/>
                                              <w:color w:val="000000"/>
                                              <w:sz w:val="21"/>
                                              <w:szCs w:val="21"/>
                                            </w:rPr>
                                            <w:t>*NEW* Tickets issued on / before 7th January 2021 for flights where the itinerary includes an airport in Japan from 8th January 2021 to 7th February 2021.</w:t>
                                          </w:r>
                                        </w:p>
                                        <w:p w14:paraId="2A6D7195" w14:textId="77777777" w:rsidR="000436B2" w:rsidRDefault="000436B2">
                                          <w:pPr>
                                            <w:pStyle w:val="NormalWeb"/>
                                            <w:rPr>
                                              <w:rFonts w:ascii="Arial" w:hAnsi="Arial" w:cs="Arial"/>
                                              <w:color w:val="000000"/>
                                              <w:sz w:val="24"/>
                                              <w:szCs w:val="24"/>
                                            </w:rPr>
                                          </w:pPr>
                                          <w:r>
                                            <w:rPr>
                                              <w:rFonts w:ascii="Arial" w:hAnsi="Arial" w:cs="Arial"/>
                                              <w:color w:val="000000"/>
                                              <w:sz w:val="21"/>
                                              <w:szCs w:val="21"/>
                                            </w:rPr>
                                            <w:t>(Issue date does not matter if there is a related school closure or curfew).</w:t>
                                          </w:r>
                                        </w:p>
                                        <w:p w14:paraId="43AB33A0"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w:t>
                                          </w:r>
                                        </w:p>
                                        <w:p w14:paraId="19E85A71" w14:textId="77777777" w:rsidR="000436B2" w:rsidRDefault="000436B2">
                                          <w:pPr>
                                            <w:rPr>
                                              <w:rFonts w:ascii="Arial" w:hAnsi="Arial" w:cs="Arial"/>
                                              <w:color w:val="000000"/>
                                              <w:sz w:val="24"/>
                                              <w:szCs w:val="24"/>
                                            </w:rPr>
                                          </w:pPr>
                                          <w:r>
                                            <w:rPr>
                                              <w:rStyle w:val="Strong"/>
                                              <w:rFonts w:ascii="Arial" w:hAnsi="Arial" w:cs="Arial"/>
                                              <w:color w:val="000000"/>
                                              <w:sz w:val="21"/>
                                              <w:szCs w:val="21"/>
                                            </w:rPr>
                                            <w:t>[c] Ticket Handling Procedure</w:t>
                                          </w:r>
                                        </w:p>
                                        <w:p w14:paraId="01E26850"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Involuntary reservation change or refund will be applicable for the conditions described in the tables below.</w:t>
                                          </w:r>
                                        </w:p>
                                        <w:p w14:paraId="65C86E92"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Please note that if you make a reservation change / refund that does not meet the conditions outlined, an ADM will be issued even if reissued / refunded using the code </w:t>
                                          </w:r>
                                          <w:r>
                                            <w:rPr>
                                              <w:rStyle w:val="Strong"/>
                                              <w:rFonts w:ascii="Arial" w:hAnsi="Arial" w:cs="Arial"/>
                                              <w:color w:val="000000"/>
                                              <w:sz w:val="21"/>
                                              <w:szCs w:val="21"/>
                                            </w:rPr>
                                            <w:t>"WI2001"</w:t>
                                          </w:r>
                                          <w:r>
                                            <w:rPr>
                                              <w:rFonts w:ascii="Arial" w:hAnsi="Arial" w:cs="Arial"/>
                                              <w:color w:val="000000"/>
                                              <w:sz w:val="21"/>
                                              <w:szCs w:val="21"/>
                                            </w:rPr>
                                            <w:t>.</w:t>
                                          </w:r>
                                        </w:p>
                                        <w:p w14:paraId="5546C902"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To apply for a refund, all tickets must be cancelled prior to departure. 'No-Shows' will automatically lose any right to a refund. If there are extenuating circumstances, please request a refund through BSP Link with code </w:t>
                                          </w:r>
                                          <w:r>
                                            <w:rPr>
                                              <w:rStyle w:val="Strong"/>
                                              <w:rFonts w:ascii="Arial" w:hAnsi="Arial" w:cs="Arial"/>
                                              <w:color w:val="000000"/>
                                              <w:sz w:val="21"/>
                                              <w:szCs w:val="21"/>
                                            </w:rPr>
                                            <w:t>"WI2001"</w:t>
                                          </w:r>
                                          <w:r>
                                            <w:rPr>
                                              <w:rFonts w:ascii="Arial" w:hAnsi="Arial" w:cs="Arial"/>
                                              <w:color w:val="000000"/>
                                              <w:sz w:val="21"/>
                                              <w:szCs w:val="21"/>
                                            </w:rPr>
                                            <w:t xml:space="preserve"> and specify the reason for the 'No-Show'. We will then consider case-by-case.</w:t>
                                          </w:r>
                                        </w:p>
                                        <w:p w14:paraId="179A26C6"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At this time only, it is permitted for tickets to be changed to an open ticket. Agents must contact JAL </w:t>
                                          </w:r>
                                          <w:proofErr w:type="gramStart"/>
                                          <w:r>
                                            <w:rPr>
                                              <w:rFonts w:ascii="Arial" w:hAnsi="Arial" w:cs="Arial"/>
                                              <w:color w:val="000000"/>
                                              <w:sz w:val="21"/>
                                              <w:szCs w:val="21"/>
                                            </w:rPr>
                                            <w:t>in order to</w:t>
                                          </w:r>
                                          <w:proofErr w:type="gramEnd"/>
                                          <w:r>
                                            <w:rPr>
                                              <w:rFonts w:ascii="Arial" w:hAnsi="Arial" w:cs="Arial"/>
                                              <w:color w:val="000000"/>
                                              <w:sz w:val="21"/>
                                              <w:szCs w:val="21"/>
                                            </w:rPr>
                                            <w:t xml:space="preserve"> arrange such a change (please see the contact details at the bottom of this Bulletin).</w:t>
                                          </w:r>
                                        </w:p>
                                        <w:p w14:paraId="0FCE33A1"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If changing the booking, please make a new booking, and reissue it within one year from the date of ticket issuance (or within one year from the date of reissue for reissued tickets).</w:t>
                                          </w:r>
                                        </w:p>
                                        <w:p w14:paraId="749F55B7" w14:textId="77777777" w:rsidR="000436B2" w:rsidRDefault="000436B2">
                                          <w:pPr>
                                            <w:pStyle w:val="NormalWeb"/>
                                            <w:rPr>
                                              <w:rFonts w:ascii="Arial" w:hAnsi="Arial" w:cs="Arial"/>
                                              <w:color w:val="000000"/>
                                              <w:sz w:val="24"/>
                                              <w:szCs w:val="24"/>
                                            </w:rPr>
                                          </w:pPr>
                                          <w:r>
                                            <w:rPr>
                                              <w:rFonts w:ascii="Arial" w:hAnsi="Arial" w:cs="Arial"/>
                                              <w:color w:val="000000"/>
                                              <w:sz w:val="21"/>
                                              <w:szCs w:val="21"/>
                                            </w:rPr>
                                            <w:lastRenderedPageBreak/>
                                            <w:t>- If refunding the booking, please refund before the refund validity date.</w:t>
                                          </w:r>
                                        </w:p>
                                        <w:p w14:paraId="1FA85075"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Please be sure to inform the passenger(s) of the validity of reservation change / refund and note that changes and refunds will not be possible after this deadline.</w:t>
                                          </w:r>
                                        </w:p>
                                        <w:p w14:paraId="17235F77"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Only one change is permitted with waiver code </w:t>
                                          </w:r>
                                          <w:r>
                                            <w:rPr>
                                              <w:rStyle w:val="Strong"/>
                                              <w:rFonts w:ascii="Arial" w:hAnsi="Arial" w:cs="Arial"/>
                                              <w:color w:val="000000"/>
                                              <w:sz w:val="21"/>
                                              <w:szCs w:val="21"/>
                                            </w:rPr>
                                            <w:t>"WI2001"</w:t>
                                          </w:r>
                                          <w:r>
                                            <w:rPr>
                                              <w:rFonts w:ascii="Arial" w:hAnsi="Arial" w:cs="Arial"/>
                                              <w:color w:val="000000"/>
                                              <w:sz w:val="21"/>
                                              <w:szCs w:val="21"/>
                                            </w:rPr>
                                            <w:t>.</w:t>
                                          </w:r>
                                        </w:p>
                                        <w:p w14:paraId="43120C3B"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Refund after change is permitted with waiver code </w:t>
                                          </w:r>
                                          <w:r>
                                            <w:rPr>
                                              <w:rStyle w:val="Strong"/>
                                              <w:rFonts w:ascii="Arial" w:hAnsi="Arial" w:cs="Arial"/>
                                              <w:color w:val="000000"/>
                                              <w:sz w:val="21"/>
                                              <w:szCs w:val="21"/>
                                            </w:rPr>
                                            <w:t>"WI2001"</w:t>
                                          </w:r>
                                          <w:r>
                                            <w:rPr>
                                              <w:rFonts w:ascii="Arial" w:hAnsi="Arial" w:cs="Arial"/>
                                              <w:color w:val="000000"/>
                                              <w:sz w:val="21"/>
                                              <w:szCs w:val="21"/>
                                            </w:rPr>
                                            <w:t>.</w:t>
                                          </w:r>
                                        </w:p>
                                        <w:p w14:paraId="266C0F86" w14:textId="77777777" w:rsidR="000436B2" w:rsidRDefault="000436B2">
                                          <w:pPr>
                                            <w:pStyle w:val="NormalWeb"/>
                                            <w:rPr>
                                              <w:rFonts w:ascii="Arial" w:hAnsi="Arial" w:cs="Arial"/>
                                              <w:color w:val="000000"/>
                                              <w:sz w:val="24"/>
                                              <w:szCs w:val="24"/>
                                            </w:rPr>
                                          </w:pPr>
                                          <w:r>
                                            <w:rPr>
                                              <w:rFonts w:ascii="Arial" w:hAnsi="Arial" w:cs="Arial"/>
                                              <w:color w:val="000000"/>
                                              <w:sz w:val="21"/>
                                              <w:szCs w:val="21"/>
                                            </w:rPr>
                                            <w:t xml:space="preserve">- Any applicable waiver code must be entered in "endorsement" field (for reservation change) or "waiver code" (for refund). Please do not input in "remarks" or "free text area". If you do not have an appropriate column to input the waiver code on your GDS, please apply for refund via </w:t>
                                          </w:r>
                                          <w:proofErr w:type="spellStart"/>
                                          <w:r>
                                            <w:rPr>
                                              <w:rFonts w:ascii="Arial" w:hAnsi="Arial" w:cs="Arial"/>
                                              <w:color w:val="000000"/>
                                              <w:sz w:val="21"/>
                                              <w:szCs w:val="21"/>
                                            </w:rPr>
                                            <w:t>BSPlink</w:t>
                                          </w:r>
                                          <w:proofErr w:type="spellEnd"/>
                                          <w:r>
                                            <w:rPr>
                                              <w:rFonts w:ascii="Arial" w:hAnsi="Arial" w:cs="Arial"/>
                                              <w:color w:val="000000"/>
                                              <w:sz w:val="21"/>
                                              <w:szCs w:val="21"/>
                                            </w:rPr>
                                            <w:t>. ADM will be raised if waiver code is not input correctly.</w:t>
                                          </w:r>
                                        </w:p>
                                        <w:p w14:paraId="1A9C4439" w14:textId="77777777" w:rsidR="000436B2" w:rsidRDefault="000436B2">
                                          <w:pPr>
                                            <w:pStyle w:val="NormalWeb"/>
                                            <w:rPr>
                                              <w:rFonts w:ascii="Arial" w:hAnsi="Arial" w:cs="Arial"/>
                                              <w:color w:val="000000"/>
                                              <w:sz w:val="24"/>
                                              <w:szCs w:val="24"/>
                                            </w:rPr>
                                          </w:pPr>
                                          <w:r>
                                            <w:rPr>
                                              <w:rFonts w:ascii="Arial" w:hAnsi="Arial" w:cs="Arial"/>
                                              <w:color w:val="000000"/>
                                              <w:sz w:val="24"/>
                                              <w:szCs w:val="24"/>
                                            </w:rPr>
                                            <w:t> </w:t>
                                          </w:r>
                                        </w:p>
                                        <w:p w14:paraId="77F20F8D" w14:textId="77777777" w:rsidR="000436B2" w:rsidRDefault="000436B2">
                                          <w:pPr>
                                            <w:rPr>
                                              <w:rFonts w:ascii="Arial" w:hAnsi="Arial" w:cs="Arial"/>
                                              <w:color w:val="000000"/>
                                              <w:sz w:val="24"/>
                                              <w:szCs w:val="24"/>
                                            </w:rPr>
                                          </w:pPr>
                                          <w:r>
                                            <w:rPr>
                                              <w:rStyle w:val="Strong"/>
                                              <w:rFonts w:ascii="Arial" w:hAnsi="Arial" w:cs="Arial"/>
                                              <w:color w:val="000000"/>
                                              <w:sz w:val="21"/>
                                              <w:szCs w:val="21"/>
                                              <w:u w:val="single"/>
                                            </w:rPr>
                                            <w:t>RESERVATION CHANGE:</w:t>
                                          </w:r>
                                        </w:p>
                                        <w:p w14:paraId="1C4B940E" w14:textId="77777777" w:rsidR="000436B2" w:rsidRDefault="000436B2">
                                          <w:pPr>
                                            <w:rPr>
                                              <w:rFonts w:ascii="Arial" w:hAnsi="Arial" w:cs="Arial"/>
                                              <w:color w:val="000000"/>
                                              <w:sz w:val="24"/>
                                              <w:szCs w:val="24"/>
                                            </w:rPr>
                                          </w:pPr>
                                          <w:r>
                                            <w:rPr>
                                              <w:rFonts w:ascii="Arial" w:hAnsi="Arial" w:cs="Arial"/>
                                              <w:color w:val="000000"/>
                                              <w:sz w:val="21"/>
                                              <w:szCs w:val="21"/>
                                            </w:rPr>
                                            <w:t>Reservation Change Penalty Fee is waived with waiver code.</w:t>
                                          </w:r>
                                        </w:p>
                                        <w:tbl>
                                          <w:tblPr>
                                            <w:tblW w:w="5000" w:type="pct"/>
                                            <w:tblCellMar>
                                              <w:left w:w="0" w:type="dxa"/>
                                              <w:right w:w="0" w:type="dxa"/>
                                            </w:tblCellMar>
                                            <w:tblLook w:val="04A0" w:firstRow="1" w:lastRow="0" w:firstColumn="1" w:lastColumn="0" w:noHBand="0" w:noVBand="1"/>
                                          </w:tblPr>
                                          <w:tblGrid>
                                            <w:gridCol w:w="1296"/>
                                            <w:gridCol w:w="1130"/>
                                            <w:gridCol w:w="6554"/>
                                          </w:tblGrid>
                                          <w:tr w:rsidR="000436B2" w14:paraId="2D828C7F" w14:textId="77777777">
                                            <w:trPr>
                                              <w:trHeight w:val="855"/>
                                            </w:trPr>
                                            <w:tc>
                                              <w:tcPr>
                                                <w:tcW w:w="1346" w:type="pct"/>
                                                <w:gridSpan w:val="2"/>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1A7B8C12" w14:textId="77777777" w:rsidR="000436B2" w:rsidRDefault="000436B2">
                                                <w:pPr>
                                                  <w:jc w:val="center"/>
                                                </w:pPr>
                                                <w:r>
                                                  <w:rPr>
                                                    <w:rFonts w:ascii="Arial" w:hAnsi="Arial" w:cs="Arial"/>
                                                    <w:sz w:val="17"/>
                                                    <w:szCs w:val="17"/>
                                                  </w:rPr>
                                                  <w:t>Alternative Date</w:t>
                                                </w:r>
                                              </w:p>
                                            </w:tc>
                                            <w:tc>
                                              <w:tcPr>
                                                <w:tcW w:w="3635" w:type="pct"/>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10B93DBF" w14:textId="77777777" w:rsidR="000436B2" w:rsidRDefault="000436B2">
                                                <w:r>
                                                  <w:rPr>
                                                    <w:rFonts w:ascii="Arial" w:hAnsi="Arial" w:cs="Arial"/>
                                                    <w:sz w:val="17"/>
                                                    <w:szCs w:val="17"/>
                                                  </w:rPr>
                                                  <w:t>All travel must be completed up to and including 10th July 2021.</w:t>
                                                </w:r>
                                              </w:p>
                                            </w:tc>
                                          </w:tr>
                                          <w:tr w:rsidR="000436B2" w14:paraId="79D2DBED" w14:textId="77777777">
                                            <w:trPr>
                                              <w:trHeight w:val="270"/>
                                            </w:trPr>
                                            <w:tc>
                                              <w:tcPr>
                                                <w:tcW w:w="1346" w:type="pct"/>
                                                <w:gridSpan w:val="2"/>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0454C240" w14:textId="77777777" w:rsidR="000436B2" w:rsidRDefault="000436B2">
                                                <w:pPr>
                                                  <w:jc w:val="center"/>
                                                </w:pPr>
                                                <w:r>
                                                  <w:rPr>
                                                    <w:rFonts w:ascii="Arial" w:hAnsi="Arial" w:cs="Arial"/>
                                                    <w:sz w:val="17"/>
                                                    <w:szCs w:val="17"/>
                                                  </w:rPr>
                                                  <w:t>Embargo Dates</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42ACCA1F" w14:textId="77777777" w:rsidR="000436B2" w:rsidRDefault="000436B2">
                                                <w:r>
                                                  <w:rPr>
                                                    <w:rFonts w:ascii="Arial" w:hAnsi="Arial" w:cs="Arial"/>
                                                    <w:sz w:val="17"/>
                                                    <w:szCs w:val="17"/>
                                                  </w:rPr>
                                                  <w:t>n/a</w:t>
                                                </w:r>
                                              </w:p>
                                            </w:tc>
                                          </w:tr>
                                          <w:tr w:rsidR="000436B2" w14:paraId="333BE85B" w14:textId="77777777">
                                            <w:trPr>
                                              <w:trHeight w:val="270"/>
                                            </w:trPr>
                                            <w:tc>
                                              <w:tcPr>
                                                <w:tcW w:w="719" w:type="pct"/>
                                                <w:vMerge w:val="restar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294C1D0B" w14:textId="77777777" w:rsidR="000436B2" w:rsidRDefault="000436B2">
                                                <w:r>
                                                  <w:rPr>
                                                    <w:rFonts w:ascii="Arial" w:hAnsi="Arial" w:cs="Arial"/>
                                                    <w:sz w:val="17"/>
                                                    <w:szCs w:val="17"/>
                                                  </w:rPr>
                                                  <w:t>Alternative Flight Conditions</w:t>
                                                </w:r>
                                              </w:p>
                                            </w:tc>
                                            <w:tc>
                                              <w:tcPr>
                                                <w:tcW w:w="62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802F1E8" w14:textId="77777777" w:rsidR="000436B2" w:rsidRDefault="000436B2">
                                                <w:pPr>
                                                  <w:jc w:val="center"/>
                                                </w:pPr>
                                                <w:r>
                                                  <w:rPr>
                                                    <w:rFonts w:ascii="Arial" w:hAnsi="Arial" w:cs="Arial"/>
                                                    <w:sz w:val="17"/>
                                                    <w:szCs w:val="17"/>
                                                  </w:rPr>
                                                  <w:t>Not Rerouting</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540732FD" w14:textId="77777777" w:rsidR="000436B2" w:rsidRDefault="000436B2">
                                                <w:pPr>
                                                  <w:pStyle w:val="NormalWeb"/>
                                                </w:pPr>
                                                <w:r>
                                                  <w:rPr>
                                                    <w:rFonts w:ascii="Arial" w:hAnsi="Arial" w:cs="Arial"/>
                                                    <w:sz w:val="17"/>
                                                    <w:szCs w:val="17"/>
                                                  </w:rPr>
                                                  <w:t xml:space="preserve">Regardless of the carrier, other airlines' flights may be booked </w:t>
                                                </w:r>
                                                <w:proofErr w:type="gramStart"/>
                                                <w:r>
                                                  <w:rPr>
                                                    <w:rFonts w:ascii="Arial" w:hAnsi="Arial" w:cs="Arial"/>
                                                    <w:sz w:val="17"/>
                                                    <w:szCs w:val="17"/>
                                                  </w:rPr>
                                                  <w:t>as long as</w:t>
                                                </w:r>
                                                <w:proofErr w:type="gramEnd"/>
                                                <w:r>
                                                  <w:rPr>
                                                    <w:rFonts w:ascii="Arial" w:hAnsi="Arial" w:cs="Arial"/>
                                                    <w:sz w:val="17"/>
                                                    <w:szCs w:val="17"/>
                                                  </w:rPr>
                                                  <w:t xml:space="preserve"> they are the same carriers as those used in the original booking.</w:t>
                                                </w:r>
                                              </w:p>
                                            </w:tc>
                                          </w:tr>
                                          <w:tr w:rsidR="000436B2" w14:paraId="4BAD15E1" w14:textId="77777777">
                                            <w:trPr>
                                              <w:trHeight w:val="270"/>
                                            </w:trPr>
                                            <w:tc>
                                              <w:tcPr>
                                                <w:tcW w:w="0" w:type="auto"/>
                                                <w:vMerge/>
                                                <w:tcBorders>
                                                  <w:top w:val="nil"/>
                                                  <w:left w:val="outset" w:sz="8" w:space="0" w:color="auto"/>
                                                  <w:bottom w:val="outset" w:sz="8" w:space="0" w:color="auto"/>
                                                  <w:right w:val="outset" w:sz="8" w:space="0" w:color="auto"/>
                                                </w:tcBorders>
                                                <w:vAlign w:val="center"/>
                                                <w:hideMark/>
                                              </w:tcPr>
                                              <w:p w14:paraId="1C4DB9BC" w14:textId="77777777" w:rsidR="000436B2" w:rsidRDefault="000436B2"/>
                                            </w:tc>
                                            <w:tc>
                                              <w:tcPr>
                                                <w:tcW w:w="62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CDB307E" w14:textId="77777777" w:rsidR="000436B2" w:rsidRDefault="000436B2">
                                                <w:pPr>
                                                  <w:jc w:val="center"/>
                                                </w:pPr>
                                                <w:r>
                                                  <w:rPr>
                                                    <w:rFonts w:ascii="Arial" w:hAnsi="Arial" w:cs="Arial"/>
                                                    <w:sz w:val="17"/>
                                                    <w:szCs w:val="17"/>
                                                  </w:rPr>
                                                  <w:t>Rerouting</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FE051C1" w14:textId="77777777" w:rsidR="000436B2" w:rsidRDefault="000436B2">
                                                <w:r>
                                                  <w:rPr>
                                                    <w:rFonts w:ascii="Arial" w:hAnsi="Arial" w:cs="Arial"/>
                                                    <w:sz w:val="17"/>
                                                    <w:szCs w:val="17"/>
                                                  </w:rPr>
                                                  <w:t xml:space="preserve">Only JL operated flights and AA / BA / AY / IB operated flights may be used. </w:t>
                                                </w:r>
                                              </w:p>
                                            </w:tc>
                                          </w:tr>
                                          <w:tr w:rsidR="000436B2" w14:paraId="44F4A8BB" w14:textId="77777777">
                                            <w:trPr>
                                              <w:trHeight w:val="270"/>
                                            </w:trPr>
                                            <w:tc>
                                              <w:tcPr>
                                                <w:tcW w:w="1346" w:type="pct"/>
                                                <w:gridSpan w:val="2"/>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A2D3E7E" w14:textId="77777777" w:rsidR="000436B2" w:rsidRDefault="000436B2">
                                                <w:pPr>
                                                  <w:jc w:val="center"/>
                                                </w:pPr>
                                                <w:r>
                                                  <w:rPr>
                                                    <w:rFonts w:ascii="Arial" w:hAnsi="Arial" w:cs="Arial"/>
                                                    <w:sz w:val="17"/>
                                                    <w:szCs w:val="17"/>
                                                  </w:rPr>
                                                  <w:t>Booking Class (RBD)</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44C334E0" w14:textId="77777777" w:rsidR="000436B2" w:rsidRDefault="000436B2">
                                                <w:pPr>
                                                  <w:pStyle w:val="NormalWeb"/>
                                                </w:pPr>
                                                <w:r>
                                                  <w:rPr>
                                                    <w:rFonts w:ascii="Arial" w:hAnsi="Arial" w:cs="Arial"/>
                                                    <w:sz w:val="17"/>
                                                    <w:szCs w:val="17"/>
                                                  </w:rPr>
                                                  <w:t>If there is no change in carrier, book with the same RBD as original.</w:t>
                                                </w:r>
                                              </w:p>
                                              <w:p w14:paraId="0FD04BB2" w14:textId="77777777" w:rsidR="000436B2" w:rsidRDefault="000436B2">
                                                <w:pPr>
                                                  <w:pStyle w:val="NormalWeb"/>
                                                </w:pPr>
                                                <w:r>
                                                  <w:rPr>
                                                    <w:rFonts w:ascii="Arial" w:hAnsi="Arial" w:cs="Arial"/>
                                                    <w:sz w:val="17"/>
                                                    <w:szCs w:val="17"/>
                                                  </w:rPr>
                                                  <w:t>If there is a change of carrier, book with the RBD as stated in each fare rule.</w:t>
                                                </w:r>
                                              </w:p>
                                            </w:tc>
                                          </w:tr>
                                          <w:tr w:rsidR="000436B2" w14:paraId="7F004630" w14:textId="77777777">
                                            <w:trPr>
                                              <w:trHeight w:val="270"/>
                                            </w:trPr>
                                            <w:tc>
                                              <w:tcPr>
                                                <w:tcW w:w="1346" w:type="pct"/>
                                                <w:gridSpan w:val="2"/>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8F9E931" w14:textId="77777777" w:rsidR="000436B2" w:rsidRDefault="000436B2">
                                                <w:pPr>
                                                  <w:jc w:val="center"/>
                                                </w:pPr>
                                                <w:r>
                                                  <w:rPr>
                                                    <w:rFonts w:ascii="Arial" w:hAnsi="Arial" w:cs="Arial"/>
                                                    <w:sz w:val="17"/>
                                                    <w:szCs w:val="17"/>
                                                  </w:rPr>
                                                  <w:t>Override MIN / MAX STAY</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6740625" w14:textId="77777777" w:rsidR="000436B2" w:rsidRDefault="000436B2">
                                                <w:pPr>
                                                  <w:pStyle w:val="NormalWeb"/>
                                                </w:pPr>
                                                <w:r>
                                                  <w:rPr>
                                                    <w:rFonts w:ascii="Arial" w:hAnsi="Arial" w:cs="Arial"/>
                                                    <w:sz w:val="17"/>
                                                    <w:szCs w:val="17"/>
                                                  </w:rPr>
                                                  <w:t>MIN / MAX STAY may not be waived.</w:t>
                                                </w:r>
                                              </w:p>
                                              <w:p w14:paraId="4C1C9155" w14:textId="77777777" w:rsidR="000436B2" w:rsidRDefault="000436B2">
                                                <w:r>
                                                  <w:rPr>
                                                    <w:rFonts w:ascii="Arial" w:hAnsi="Arial" w:cs="Arial"/>
                                                    <w:sz w:val="17"/>
                                                    <w:szCs w:val="17"/>
                                                  </w:rPr>
                                                  <w:t>(Exceeding MAX STAY is only permitted for partially used tickets.)</w:t>
                                                </w:r>
                                              </w:p>
                                            </w:tc>
                                          </w:tr>
                                          <w:tr w:rsidR="000436B2" w14:paraId="46CCCCFC" w14:textId="77777777">
                                            <w:trPr>
                                              <w:trHeight w:val="270"/>
                                            </w:trPr>
                                            <w:tc>
                                              <w:tcPr>
                                                <w:tcW w:w="1346" w:type="pct"/>
                                                <w:gridSpan w:val="2"/>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891973F" w14:textId="77777777" w:rsidR="000436B2" w:rsidRDefault="000436B2">
                                                <w:pPr>
                                                  <w:jc w:val="center"/>
                                                </w:pPr>
                                                <w:r>
                                                  <w:rPr>
                                                    <w:rFonts w:ascii="Arial" w:hAnsi="Arial" w:cs="Arial"/>
                                                    <w:sz w:val="17"/>
                                                    <w:szCs w:val="17"/>
                                                  </w:rPr>
                                                  <w:t>Ticket Handling</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146436D0" w14:textId="77777777" w:rsidR="000436B2" w:rsidRDefault="000436B2">
                                                <w:r>
                                                  <w:rPr>
                                                    <w:rFonts w:ascii="Arial" w:hAnsi="Arial" w:cs="Arial"/>
                                                    <w:sz w:val="17"/>
                                                    <w:szCs w:val="17"/>
                                                  </w:rPr>
                                                  <w:t>Please make a reservation with an itinerary that meets the above conditions, Input "SKCHG" at the beginning of the ENDORSEMENT field and "</w:t>
                                                </w:r>
                                                <w:r>
                                                  <w:rPr>
                                                    <w:rStyle w:val="Strong"/>
                                                    <w:rFonts w:ascii="Arial" w:hAnsi="Arial" w:cs="Arial"/>
                                                    <w:sz w:val="17"/>
                                                    <w:szCs w:val="17"/>
                                                  </w:rPr>
                                                  <w:t>WI2001</w:t>
                                                </w:r>
                                                <w:r>
                                                  <w:rPr>
                                                    <w:rFonts w:ascii="Arial" w:hAnsi="Arial" w:cs="Arial"/>
                                                    <w:sz w:val="17"/>
                                                    <w:szCs w:val="17"/>
                                                  </w:rPr>
                                                  <w:t xml:space="preserve">" when reissuing the ticket. </w:t>
                                                </w:r>
                                              </w:p>
                                              <w:p w14:paraId="639784C1" w14:textId="77777777" w:rsidR="000436B2" w:rsidRDefault="000436B2">
                                                <w:r>
                                                  <w:rPr>
                                                    <w:rFonts w:ascii="Arial" w:hAnsi="Arial" w:cs="Arial"/>
                                                    <w:sz w:val="17"/>
                                                    <w:szCs w:val="17"/>
                                                  </w:rPr>
                                                  <w:t>Fare / TAX / FEE are to be kept the same as on the original ticket.</w:t>
                                                </w:r>
                                              </w:p>
                                            </w:tc>
                                          </w:tr>
                                          <w:tr w:rsidR="000436B2" w14:paraId="234710DF" w14:textId="77777777">
                                            <w:trPr>
                                              <w:trHeight w:val="270"/>
                                            </w:trPr>
                                            <w:tc>
                                              <w:tcPr>
                                                <w:tcW w:w="1346" w:type="pct"/>
                                                <w:gridSpan w:val="2"/>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39E0B677" w14:textId="77777777" w:rsidR="000436B2" w:rsidRDefault="000436B2">
                                                <w:pPr>
                                                  <w:jc w:val="center"/>
                                                </w:pPr>
                                                <w:r>
                                                  <w:rPr>
                                                    <w:rFonts w:ascii="Arial" w:hAnsi="Arial" w:cs="Arial"/>
                                                    <w:sz w:val="17"/>
                                                    <w:szCs w:val="17"/>
                                                  </w:rPr>
                                                  <w:t>Note</w:t>
                                                </w:r>
                                              </w:p>
                                            </w:tc>
                                            <w:tc>
                                              <w:tcPr>
                                                <w:tcW w:w="3635"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7CC4C1AD" w14:textId="77777777" w:rsidR="000436B2" w:rsidRDefault="000436B2">
                                                <w:r>
                                                  <w:rPr>
                                                    <w:rFonts w:ascii="Arial" w:hAnsi="Arial" w:cs="Arial"/>
                                                    <w:sz w:val="17"/>
                                                    <w:szCs w:val="17"/>
                                                  </w:rPr>
                                                  <w:t>The ticket handling must be completed within one year of the original ticketing date.</w:t>
                                                </w:r>
                                              </w:p>
                                            </w:tc>
                                          </w:tr>
                                        </w:tbl>
                                        <w:p w14:paraId="785EFAC6" w14:textId="77777777" w:rsidR="000436B2" w:rsidRDefault="000436B2">
                                          <w:pPr>
                                            <w:rPr>
                                              <w:rFonts w:ascii="Arial" w:hAnsi="Arial" w:cs="Arial"/>
                                              <w:color w:val="000000"/>
                                              <w:sz w:val="24"/>
                                              <w:szCs w:val="24"/>
                                            </w:rPr>
                                          </w:pPr>
                                          <w:r>
                                            <w:rPr>
                                              <w:rFonts w:ascii="Arial" w:hAnsi="Arial" w:cs="Arial"/>
                                              <w:color w:val="000000"/>
                                              <w:sz w:val="24"/>
                                              <w:szCs w:val="24"/>
                                            </w:rPr>
                                            <w:t> </w:t>
                                          </w:r>
                                        </w:p>
                                        <w:p w14:paraId="6EC76DDF" w14:textId="77777777" w:rsidR="000436B2" w:rsidRDefault="000436B2">
                                          <w:pPr>
                                            <w:rPr>
                                              <w:rFonts w:ascii="Arial" w:hAnsi="Arial" w:cs="Arial"/>
                                              <w:color w:val="000000"/>
                                              <w:sz w:val="24"/>
                                              <w:szCs w:val="24"/>
                                            </w:rPr>
                                          </w:pPr>
                                          <w:r>
                                            <w:rPr>
                                              <w:rStyle w:val="Strong"/>
                                              <w:rFonts w:ascii="Arial" w:hAnsi="Arial" w:cs="Arial"/>
                                              <w:color w:val="000000"/>
                                              <w:sz w:val="21"/>
                                              <w:szCs w:val="21"/>
                                              <w:u w:val="single"/>
                                            </w:rPr>
                                            <w:t>REFUND:</w:t>
                                          </w:r>
                                        </w:p>
                                        <w:p w14:paraId="73CEEC3C" w14:textId="77777777" w:rsidR="000436B2" w:rsidRDefault="000436B2">
                                          <w:pPr>
                                            <w:rPr>
                                              <w:rFonts w:ascii="Arial" w:hAnsi="Arial" w:cs="Arial"/>
                                              <w:color w:val="000000"/>
                                              <w:sz w:val="24"/>
                                              <w:szCs w:val="24"/>
                                            </w:rPr>
                                          </w:pPr>
                                          <w:r>
                                            <w:rPr>
                                              <w:rFonts w:ascii="Arial" w:hAnsi="Arial" w:cs="Arial"/>
                                              <w:color w:val="000000"/>
                                              <w:sz w:val="21"/>
                                              <w:szCs w:val="21"/>
                                            </w:rPr>
                                            <w:t>Cancellation Penalty Fee is waived with waiver code.</w:t>
                                          </w:r>
                                        </w:p>
                                        <w:tbl>
                                          <w:tblPr>
                                            <w:tblW w:w="5000" w:type="pct"/>
                                            <w:tblCellMar>
                                              <w:left w:w="0" w:type="dxa"/>
                                              <w:right w:w="0" w:type="dxa"/>
                                            </w:tblCellMar>
                                            <w:tblLook w:val="04A0" w:firstRow="1" w:lastRow="0" w:firstColumn="1" w:lastColumn="0" w:noHBand="0" w:noVBand="1"/>
                                          </w:tblPr>
                                          <w:tblGrid>
                                            <w:gridCol w:w="2993"/>
                                            <w:gridCol w:w="2993"/>
                                            <w:gridCol w:w="2994"/>
                                          </w:tblGrid>
                                          <w:tr w:rsidR="000436B2" w14:paraId="69EE64C3" w14:textId="77777777">
                                            <w:trPr>
                                              <w:trHeight w:val="855"/>
                                            </w:trPr>
                                            <w:tc>
                                              <w:tcPr>
                                                <w:tcW w:w="1666"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6449AD1C" w14:textId="77777777" w:rsidR="000436B2" w:rsidRDefault="000436B2">
                                                <w:pPr>
                                                  <w:jc w:val="center"/>
                                                </w:pPr>
                                                <w:r>
                                                  <w:t> </w:t>
                                                </w:r>
                                              </w:p>
                                            </w:tc>
                                            <w:tc>
                                              <w:tcPr>
                                                <w:tcW w:w="1666" w:type="pct"/>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7982F9FD" w14:textId="77777777" w:rsidR="000436B2" w:rsidRDefault="000436B2">
                                                <w:pPr>
                                                  <w:jc w:val="center"/>
                                                </w:pPr>
                                                <w:r>
                                                  <w:rPr>
                                                    <w:rFonts w:ascii="Arial" w:hAnsi="Arial" w:cs="Arial"/>
                                                    <w:sz w:val="17"/>
                                                    <w:szCs w:val="17"/>
                                                    <w:u w:val="single"/>
                                                  </w:rPr>
                                                  <w:t xml:space="preserve">Before Commencement </w:t>
                                                </w:r>
                                                <w:proofErr w:type="gramStart"/>
                                                <w:r>
                                                  <w:rPr>
                                                    <w:rFonts w:ascii="Arial" w:hAnsi="Arial" w:cs="Arial"/>
                                                    <w:sz w:val="17"/>
                                                    <w:szCs w:val="17"/>
                                                    <w:u w:val="single"/>
                                                  </w:rPr>
                                                  <w:t>Of</w:t>
                                                </w:r>
                                                <w:proofErr w:type="gramEnd"/>
                                                <w:r>
                                                  <w:rPr>
                                                    <w:rFonts w:ascii="Arial" w:hAnsi="Arial" w:cs="Arial"/>
                                                    <w:sz w:val="17"/>
                                                    <w:szCs w:val="17"/>
                                                    <w:u w:val="single"/>
                                                  </w:rPr>
                                                  <w:t xml:space="preserve"> Travel</w:t>
                                                </w:r>
                                              </w:p>
                                            </w:tc>
                                            <w:tc>
                                              <w:tcPr>
                                                <w:tcW w:w="1666" w:type="pct"/>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30BD518D" w14:textId="77777777" w:rsidR="000436B2" w:rsidRDefault="000436B2">
                                                <w:pPr>
                                                  <w:jc w:val="center"/>
                                                </w:pPr>
                                                <w:r>
                                                  <w:rPr>
                                                    <w:rFonts w:ascii="Arial" w:hAnsi="Arial" w:cs="Arial"/>
                                                    <w:sz w:val="17"/>
                                                    <w:szCs w:val="17"/>
                                                    <w:u w:val="single"/>
                                                  </w:rPr>
                                                  <w:t xml:space="preserve">After Commencement </w:t>
                                                </w:r>
                                                <w:proofErr w:type="gramStart"/>
                                                <w:r>
                                                  <w:rPr>
                                                    <w:rFonts w:ascii="Arial" w:hAnsi="Arial" w:cs="Arial"/>
                                                    <w:sz w:val="17"/>
                                                    <w:szCs w:val="17"/>
                                                    <w:u w:val="single"/>
                                                  </w:rPr>
                                                  <w:t>Of</w:t>
                                                </w:r>
                                                <w:proofErr w:type="gramEnd"/>
                                                <w:r>
                                                  <w:rPr>
                                                    <w:rFonts w:ascii="Arial" w:hAnsi="Arial" w:cs="Arial"/>
                                                    <w:sz w:val="17"/>
                                                    <w:szCs w:val="17"/>
                                                    <w:u w:val="single"/>
                                                  </w:rPr>
                                                  <w:t xml:space="preserve"> Travel</w:t>
                                                </w:r>
                                              </w:p>
                                            </w:tc>
                                          </w:tr>
                                          <w:tr w:rsidR="000436B2" w14:paraId="6E338F65" w14:textId="77777777">
                                            <w:trPr>
                                              <w:trHeight w:val="570"/>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99C852C" w14:textId="77777777" w:rsidR="000436B2" w:rsidRDefault="000436B2">
                                                <w:pPr>
                                                  <w:jc w:val="center"/>
                                                </w:pPr>
                                                <w:r>
                                                  <w:rPr>
                                                    <w:rFonts w:ascii="Arial" w:hAnsi="Arial" w:cs="Arial"/>
                                                    <w:sz w:val="17"/>
                                                    <w:szCs w:val="17"/>
                                                    <w:u w:val="single"/>
                                                  </w:rPr>
                                                  <w:t>GDS - Manual Refund</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04ADDE40" w14:textId="77777777" w:rsidR="000436B2" w:rsidRDefault="000436B2">
                                                <w:pPr>
                                                  <w:jc w:val="center"/>
                                                </w:pPr>
                                                <w:r>
                                                  <w:rPr>
                                                    <w:rFonts w:ascii="Arial" w:hAnsi="Arial" w:cs="Arial"/>
                                                    <w:sz w:val="17"/>
                                                    <w:szCs w:val="17"/>
                                                  </w:rPr>
                                                  <w:t>recommended</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1D33FB11" w14:textId="77777777" w:rsidR="000436B2" w:rsidRDefault="000436B2">
                                                <w:pPr>
                                                  <w:jc w:val="center"/>
                                                </w:pPr>
                                                <w:r>
                                                  <w:rPr>
                                                    <w:rFonts w:ascii="Arial" w:hAnsi="Arial" w:cs="Arial"/>
                                                    <w:sz w:val="17"/>
                                                    <w:szCs w:val="17"/>
                                                  </w:rPr>
                                                  <w:t>n/a</w:t>
                                                </w:r>
                                              </w:p>
                                            </w:tc>
                                          </w:tr>
                                          <w:tr w:rsidR="000436B2" w14:paraId="590CE42E" w14:textId="77777777">
                                            <w:trPr>
                                              <w:trHeight w:val="570"/>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B10F5D3" w14:textId="77777777" w:rsidR="000436B2" w:rsidRDefault="000436B2">
                                                <w:pPr>
                                                  <w:jc w:val="center"/>
                                                </w:pPr>
                                                <w:r>
                                                  <w:rPr>
                                                    <w:rFonts w:ascii="Arial" w:hAnsi="Arial" w:cs="Arial"/>
                                                    <w:sz w:val="17"/>
                                                    <w:szCs w:val="17"/>
                                                    <w:u w:val="single"/>
                                                  </w:rPr>
                                                  <w:t>GDS - Auto Refund</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4B37B4A" w14:textId="77777777" w:rsidR="000436B2" w:rsidRDefault="000436B2">
                                                <w:pPr>
                                                  <w:jc w:val="center"/>
                                                </w:pPr>
                                                <w:r>
                                                  <w:rPr>
                                                    <w:rFonts w:ascii="Arial" w:hAnsi="Arial" w:cs="Arial"/>
                                                    <w:sz w:val="17"/>
                                                    <w:szCs w:val="17"/>
                                                  </w:rPr>
                                                  <w:t>n/a</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548DA557" w14:textId="77777777" w:rsidR="000436B2" w:rsidRDefault="000436B2">
                                                <w:pPr>
                                                  <w:jc w:val="center"/>
                                                </w:pPr>
                                                <w:r>
                                                  <w:rPr>
                                                    <w:rFonts w:ascii="Arial" w:hAnsi="Arial" w:cs="Arial"/>
                                                    <w:sz w:val="17"/>
                                                    <w:szCs w:val="17"/>
                                                  </w:rPr>
                                                  <w:t>n/a</w:t>
                                                </w:r>
                                              </w:p>
                                            </w:tc>
                                          </w:tr>
                                          <w:tr w:rsidR="000436B2" w14:paraId="64784941" w14:textId="77777777">
                                            <w:trPr>
                                              <w:trHeight w:val="855"/>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5E9A8FED" w14:textId="77777777" w:rsidR="000436B2" w:rsidRDefault="000436B2">
                                                <w:pPr>
                                                  <w:jc w:val="center"/>
                                                </w:pPr>
                                                <w:r>
                                                  <w:rPr>
                                                    <w:rFonts w:ascii="Arial" w:hAnsi="Arial" w:cs="Arial"/>
                                                    <w:sz w:val="17"/>
                                                    <w:szCs w:val="17"/>
                                                    <w:u w:val="single"/>
                                                  </w:rPr>
                                                  <w:t>BSP Link - Refund Application</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A90616B" w14:textId="77777777" w:rsidR="000436B2" w:rsidRDefault="000436B2">
                                                <w:pPr>
                                                  <w:jc w:val="center"/>
                                                </w:pPr>
                                                <w:r>
                                                  <w:rPr>
                                                    <w:rFonts w:ascii="Arial" w:hAnsi="Arial" w:cs="Arial"/>
                                                    <w:sz w:val="17"/>
                                                    <w:szCs w:val="17"/>
                                                  </w:rPr>
                                                  <w:t>only available when unable by GDS </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3FF63C68" w14:textId="77777777" w:rsidR="000436B2" w:rsidRDefault="000436B2">
                                                <w:pPr>
                                                  <w:jc w:val="center"/>
                                                </w:pPr>
                                                <w:r>
                                                  <w:rPr>
                                                    <w:rFonts w:ascii="Arial" w:hAnsi="Arial" w:cs="Arial"/>
                                                    <w:sz w:val="17"/>
                                                    <w:szCs w:val="17"/>
                                                  </w:rPr>
                                                  <w:t>available</w:t>
                                                </w:r>
                                              </w:p>
                                            </w:tc>
                                          </w:tr>
                                          <w:tr w:rsidR="000436B2" w14:paraId="7882C5EF" w14:textId="77777777">
                                            <w:trPr>
                                              <w:trHeight w:val="3135"/>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59F3CE5" w14:textId="77777777" w:rsidR="000436B2" w:rsidRDefault="000436B2">
                                                <w:pPr>
                                                  <w:jc w:val="center"/>
                                                </w:pPr>
                                                <w:r>
                                                  <w:rPr>
                                                    <w:rFonts w:ascii="Arial" w:hAnsi="Arial" w:cs="Arial"/>
                                                    <w:sz w:val="17"/>
                                                    <w:szCs w:val="17"/>
                                                    <w:u w:val="single"/>
                                                  </w:rPr>
                                                  <w:lastRenderedPageBreak/>
                                                  <w:t>Also</w:t>
                                                </w:r>
                                                <w:r>
                                                  <w:rPr>
                                                    <w:rFonts w:ascii="Arial" w:hAnsi="Arial" w:cs="Arial"/>
                                                    <w:sz w:val="17"/>
                                                    <w:szCs w:val="17"/>
                                                  </w:rPr>
                                                  <w:t>:</w:t>
                                                </w:r>
                                              </w:p>
                                              <w:p w14:paraId="78F007D0" w14:textId="77777777" w:rsidR="000436B2" w:rsidRDefault="000436B2">
                                                <w:pPr>
                                                  <w:jc w:val="center"/>
                                                </w:pPr>
                                                <w:r>
                                                  <w:rPr>
                                                    <w:rFonts w:ascii="Arial" w:hAnsi="Arial" w:cs="Arial"/>
                                                    <w:sz w:val="17"/>
                                                    <w:szCs w:val="17"/>
                                                  </w:rPr>
                                                  <w:t>When refund reason is a restriction on entering / departing a country (or a requirement for quarantine after entering a country).</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B68A2B0" w14:textId="77777777" w:rsidR="000436B2" w:rsidRDefault="000436B2">
                                                <w:pPr>
                                                  <w:jc w:val="center"/>
                                                </w:pPr>
                                                <w:r>
                                                  <w:rPr>
                                                    <w:rFonts w:ascii="Arial" w:hAnsi="Arial" w:cs="Arial"/>
                                                    <w:sz w:val="17"/>
                                                    <w:szCs w:val="17"/>
                                                  </w:rPr>
                                                  <w:t>Please keep on your files document proof of immigration restrictions.</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835F19B" w14:textId="77777777" w:rsidR="000436B2" w:rsidRDefault="000436B2">
                                                <w:pPr>
                                                  <w:jc w:val="center"/>
                                                </w:pPr>
                                                <w:r>
                                                  <w:rPr>
                                                    <w:rFonts w:ascii="Arial" w:hAnsi="Arial" w:cs="Arial"/>
                                                    <w:sz w:val="17"/>
                                                    <w:szCs w:val="17"/>
                                                  </w:rPr>
                                                  <w:t>Please attach document proof of immigration restrictions.</w:t>
                                                </w:r>
                                              </w:p>
                                            </w:tc>
                                          </w:tr>
                                          <w:tr w:rsidR="000436B2" w14:paraId="7E53A4C9" w14:textId="77777777">
                                            <w:trPr>
                                              <w:trHeight w:val="855"/>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BF060FA" w14:textId="77777777" w:rsidR="000436B2" w:rsidRDefault="000436B2">
                                                <w:pPr>
                                                  <w:jc w:val="center"/>
                                                </w:pPr>
                                                <w:r>
                                                  <w:t> </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5FC53A19" w14:textId="77777777" w:rsidR="000436B2" w:rsidRDefault="000436B2">
                                                <w:pPr>
                                                  <w:jc w:val="center"/>
                                                </w:pPr>
                                                <w:r>
                                                  <w:rPr>
                                                    <w:rFonts w:ascii="Arial" w:hAnsi="Arial" w:cs="Arial"/>
                                                    <w:sz w:val="17"/>
                                                    <w:szCs w:val="17"/>
                                                    <w:u w:val="single"/>
                                                  </w:rPr>
                                                  <w:t xml:space="preserve">Before Commencement </w:t>
                                                </w:r>
                                                <w:proofErr w:type="gramStart"/>
                                                <w:r>
                                                  <w:rPr>
                                                    <w:rFonts w:ascii="Arial" w:hAnsi="Arial" w:cs="Arial"/>
                                                    <w:sz w:val="17"/>
                                                    <w:szCs w:val="17"/>
                                                    <w:u w:val="single"/>
                                                  </w:rPr>
                                                  <w:t>Of</w:t>
                                                </w:r>
                                                <w:proofErr w:type="gramEnd"/>
                                                <w:r>
                                                  <w:rPr>
                                                    <w:rFonts w:ascii="Arial" w:hAnsi="Arial" w:cs="Arial"/>
                                                    <w:sz w:val="17"/>
                                                    <w:szCs w:val="17"/>
                                                    <w:u w:val="single"/>
                                                  </w:rPr>
                                                  <w:t xml:space="preserve"> Travel</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C52C4C6" w14:textId="77777777" w:rsidR="000436B2" w:rsidRDefault="000436B2">
                                                <w:pPr>
                                                  <w:jc w:val="center"/>
                                                </w:pPr>
                                                <w:r>
                                                  <w:rPr>
                                                    <w:rFonts w:ascii="Arial" w:hAnsi="Arial" w:cs="Arial"/>
                                                    <w:sz w:val="17"/>
                                                    <w:szCs w:val="17"/>
                                                    <w:u w:val="single"/>
                                                  </w:rPr>
                                                  <w:t xml:space="preserve">After Commencement </w:t>
                                                </w:r>
                                                <w:proofErr w:type="gramStart"/>
                                                <w:r>
                                                  <w:rPr>
                                                    <w:rFonts w:ascii="Arial" w:hAnsi="Arial" w:cs="Arial"/>
                                                    <w:sz w:val="17"/>
                                                    <w:szCs w:val="17"/>
                                                    <w:u w:val="single"/>
                                                  </w:rPr>
                                                  <w:t>Of</w:t>
                                                </w:r>
                                                <w:proofErr w:type="gramEnd"/>
                                                <w:r>
                                                  <w:rPr>
                                                    <w:rFonts w:ascii="Arial" w:hAnsi="Arial" w:cs="Arial"/>
                                                    <w:sz w:val="17"/>
                                                    <w:szCs w:val="17"/>
                                                    <w:u w:val="single"/>
                                                  </w:rPr>
                                                  <w:t xml:space="preserve"> Travel</w:t>
                                                </w:r>
                                              </w:p>
                                            </w:tc>
                                          </w:tr>
                                          <w:tr w:rsidR="000436B2" w14:paraId="222E7FFF" w14:textId="77777777">
                                            <w:trPr>
                                              <w:trHeight w:val="1140"/>
                                            </w:trPr>
                                            <w:tc>
                                              <w:tcPr>
                                                <w:tcW w:w="1666"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69E5B073" w14:textId="77777777" w:rsidR="000436B2" w:rsidRDefault="000436B2">
                                                <w:pPr>
                                                  <w:jc w:val="center"/>
                                                </w:pPr>
                                                <w:r>
                                                  <w:rPr>
                                                    <w:rFonts w:ascii="Arial" w:hAnsi="Arial" w:cs="Arial"/>
                                                    <w:sz w:val="17"/>
                                                    <w:szCs w:val="17"/>
                                                    <w:u w:val="single"/>
                                                  </w:rPr>
                                                  <w:t xml:space="preserve">Validity </w:t>
                                                </w:r>
                                                <w:proofErr w:type="gramStart"/>
                                                <w:r>
                                                  <w:rPr>
                                                    <w:rFonts w:ascii="Arial" w:hAnsi="Arial" w:cs="Arial"/>
                                                    <w:sz w:val="17"/>
                                                    <w:szCs w:val="17"/>
                                                    <w:u w:val="single"/>
                                                  </w:rPr>
                                                  <w:t>Of</w:t>
                                                </w:r>
                                                <w:proofErr w:type="gramEnd"/>
                                                <w:r>
                                                  <w:rPr>
                                                    <w:rFonts w:ascii="Arial" w:hAnsi="Arial" w:cs="Arial"/>
                                                    <w:sz w:val="17"/>
                                                    <w:szCs w:val="17"/>
                                                    <w:u w:val="single"/>
                                                  </w:rPr>
                                                  <w:t xml:space="preserve"> Refund</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BAF0851" w14:textId="77777777" w:rsidR="000436B2" w:rsidRDefault="000436B2">
                                                <w:pPr>
                                                  <w:jc w:val="center"/>
                                                </w:pPr>
                                                <w:r>
                                                  <w:rPr>
                                                    <w:rFonts w:ascii="Arial" w:hAnsi="Arial" w:cs="Arial"/>
                                                    <w:sz w:val="17"/>
                                                    <w:szCs w:val="17"/>
                                                  </w:rPr>
                                                  <w:t>1 year and 30 days from the ticket issue date.</w:t>
                                                </w:r>
                                              </w:p>
                                            </w:tc>
                                            <w:tc>
                                              <w:tcPr>
                                                <w:tcW w:w="1666"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74DECB69" w14:textId="77777777" w:rsidR="000436B2" w:rsidRDefault="000436B2">
                                                <w:pPr>
                                                  <w:jc w:val="center"/>
                                                </w:pPr>
                                                <w:r>
                                                  <w:rPr>
                                                    <w:rFonts w:ascii="Arial" w:hAnsi="Arial" w:cs="Arial"/>
                                                    <w:sz w:val="17"/>
                                                    <w:szCs w:val="17"/>
                                                  </w:rPr>
                                                  <w:t>1 year and 30 days either from the beginning date of the journey or from the re-issue date, whichever is later.</w:t>
                                                </w:r>
                                              </w:p>
                                            </w:tc>
                                          </w:tr>
                                        </w:tbl>
                                        <w:p w14:paraId="6CF10F0F" w14:textId="77777777" w:rsidR="000436B2" w:rsidRDefault="000436B2">
                                          <w:pPr>
                                            <w:rPr>
                                              <w:rFonts w:ascii="Arial" w:hAnsi="Arial" w:cs="Arial"/>
                                              <w:color w:val="000000"/>
                                              <w:sz w:val="24"/>
                                              <w:szCs w:val="24"/>
                                            </w:rPr>
                                          </w:pPr>
                                          <w:r>
                                            <w:rPr>
                                              <w:rFonts w:ascii="Arial" w:hAnsi="Arial" w:cs="Arial"/>
                                              <w:color w:val="000000"/>
                                              <w:sz w:val="24"/>
                                              <w:szCs w:val="24"/>
                                            </w:rPr>
                                            <w:br/>
                                            <w:t> </w:t>
                                          </w:r>
                                        </w:p>
                                      </w:tc>
                                    </w:tr>
                                  </w:tbl>
                                  <w:p w14:paraId="629002CC" w14:textId="77777777" w:rsidR="000436B2" w:rsidRDefault="000436B2">
                                    <w:pPr>
                                      <w:jc w:val="center"/>
                                      <w:rPr>
                                        <w:rFonts w:ascii="Times New Roman" w:eastAsia="Times New Roman" w:hAnsi="Times New Roman" w:cs="Times New Roman"/>
                                        <w:sz w:val="20"/>
                                        <w:szCs w:val="20"/>
                                      </w:rPr>
                                    </w:pPr>
                                  </w:p>
                                </w:tc>
                              </w:tr>
                            </w:tbl>
                            <w:p w14:paraId="23DF6DD7" w14:textId="77777777" w:rsidR="000436B2" w:rsidRDefault="000436B2">
                              <w:pPr>
                                <w:jc w:val="center"/>
                                <w:rPr>
                                  <w:rFonts w:ascii="Times New Roman" w:eastAsia="Times New Roman" w:hAnsi="Times New Roman" w:cs="Times New Roman"/>
                                  <w:sz w:val="20"/>
                                  <w:szCs w:val="20"/>
                                </w:rPr>
                              </w:pPr>
                            </w:p>
                          </w:tc>
                        </w:tr>
                      </w:tbl>
                      <w:p w14:paraId="197DB44D" w14:textId="77777777" w:rsidR="000436B2" w:rsidRDefault="000436B2">
                        <w:pPr>
                          <w:jc w:val="center"/>
                          <w:rPr>
                            <w:rFonts w:ascii="Times New Roman" w:eastAsia="Times New Roman" w:hAnsi="Times New Roman" w:cs="Times New Roman"/>
                            <w:sz w:val="20"/>
                            <w:szCs w:val="20"/>
                          </w:rPr>
                        </w:pPr>
                      </w:p>
                    </w:tc>
                  </w:tr>
                  <w:tr w:rsidR="000436B2" w14:paraId="7A017859" w14:textId="77777777">
                    <w:trPr>
                      <w:tblCellSpacing w:w="0" w:type="dxa"/>
                      <w:jc w:val="center"/>
                    </w:trPr>
                    <w:tc>
                      <w:tcPr>
                        <w:tcW w:w="0" w:type="auto"/>
                        <w:vAlign w:val="center"/>
                        <w:hideMark/>
                      </w:tcPr>
                      <w:p w14:paraId="289F1550" w14:textId="77777777" w:rsidR="000436B2" w:rsidRDefault="000436B2">
                        <w:pPr>
                          <w:rPr>
                            <w:rFonts w:ascii="Times New Roman" w:eastAsia="Times New Roman" w:hAnsi="Times New Roman" w:cs="Times New Roman"/>
                            <w:sz w:val="20"/>
                            <w:szCs w:val="20"/>
                          </w:rPr>
                        </w:pPr>
                      </w:p>
                    </w:tc>
                  </w:tr>
                </w:tbl>
                <w:p w14:paraId="2572E9D1" w14:textId="77777777" w:rsidR="000436B2" w:rsidRDefault="000436B2">
                  <w:pPr>
                    <w:jc w:val="center"/>
                    <w:rPr>
                      <w:rFonts w:ascii="Times New Roman" w:eastAsia="Times New Roman" w:hAnsi="Times New Roman" w:cs="Times New Roman"/>
                      <w:sz w:val="20"/>
                      <w:szCs w:val="20"/>
                    </w:rPr>
                  </w:pPr>
                </w:p>
              </w:tc>
            </w:tr>
            <w:tr w:rsidR="000436B2" w14:paraId="441F7057"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436B2" w14:paraId="0969D3A0" w14:textId="77777777">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436B2" w14:paraId="209E777E" w14:textId="77777777">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436B2" w14:paraId="12EA2F81" w14:textId="77777777">
                                <w:trPr>
                                  <w:tblCellSpacing w:w="0" w:type="dxa"/>
                                  <w:jc w:val="center"/>
                                </w:trPr>
                                <w:tc>
                                  <w:tcPr>
                                    <w:tcW w:w="0" w:type="auto"/>
                                    <w:hideMark/>
                                  </w:tcPr>
                                  <w:p w14:paraId="190FEC55" w14:textId="77777777" w:rsidR="000436B2" w:rsidRDefault="000436B2">
                                    <w:pPr>
                                      <w:rPr>
                                        <w:rFonts w:ascii="Times New Roman" w:eastAsia="Times New Roman" w:hAnsi="Times New Roman" w:cs="Times New Roman"/>
                                        <w:sz w:val="20"/>
                                        <w:szCs w:val="20"/>
                                      </w:rPr>
                                    </w:pPr>
                                  </w:p>
                                </w:tc>
                              </w:tr>
                              <w:tr w:rsidR="000436B2" w14:paraId="08E2EEBC" w14:textId="77777777">
                                <w:trPr>
                                  <w:trHeight w:val="300"/>
                                  <w:tblCellSpacing w:w="0" w:type="dxa"/>
                                  <w:jc w:val="center"/>
                                </w:trPr>
                                <w:tc>
                                  <w:tcPr>
                                    <w:tcW w:w="0" w:type="auto"/>
                                    <w:vAlign w:val="center"/>
                                    <w:hideMark/>
                                  </w:tcPr>
                                  <w:p w14:paraId="3D2D2B4D" w14:textId="77777777" w:rsidR="000436B2" w:rsidRDefault="000436B2">
                                    <w:pPr>
                                      <w:rPr>
                                        <w:rFonts w:ascii="Times New Roman" w:eastAsia="Times New Roman" w:hAnsi="Times New Roman" w:cs="Times New Roman"/>
                                        <w:sz w:val="20"/>
                                        <w:szCs w:val="20"/>
                                      </w:rPr>
                                    </w:pPr>
                                  </w:p>
                                </w:tc>
                              </w:tr>
                            </w:tbl>
                            <w:p w14:paraId="04ED59E6" w14:textId="77777777" w:rsidR="000436B2" w:rsidRDefault="000436B2">
                              <w:pPr>
                                <w:jc w:val="center"/>
                                <w:rPr>
                                  <w:rFonts w:ascii="Times New Roman" w:eastAsia="Times New Roman" w:hAnsi="Times New Roman" w:cs="Times New Roman"/>
                                  <w:sz w:val="20"/>
                                  <w:szCs w:val="20"/>
                                </w:rPr>
                              </w:pPr>
                            </w:p>
                          </w:tc>
                        </w:tr>
                      </w:tbl>
                      <w:p w14:paraId="7A5AD351" w14:textId="77777777" w:rsidR="000436B2" w:rsidRDefault="000436B2">
                        <w:pPr>
                          <w:jc w:val="center"/>
                          <w:rPr>
                            <w:rFonts w:ascii="Times New Roman" w:eastAsia="Times New Roman" w:hAnsi="Times New Roman" w:cs="Times New Roman"/>
                            <w:sz w:val="20"/>
                            <w:szCs w:val="20"/>
                          </w:rPr>
                        </w:pPr>
                      </w:p>
                    </w:tc>
                  </w:tr>
                  <w:tr w:rsidR="000436B2" w14:paraId="178FF76A"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26"/>
                        </w:tblGrid>
                        <w:tr w:rsidR="000436B2" w14:paraId="58A10508" w14:textId="77777777">
                          <w:trPr>
                            <w:tblCellSpacing w:w="0" w:type="dxa"/>
                            <w:jc w:val="center"/>
                          </w:trPr>
                          <w:tc>
                            <w:tcPr>
                              <w:tcW w:w="0" w:type="auto"/>
                              <w:vAlign w:val="center"/>
                              <w:hideMark/>
                            </w:tcPr>
                            <w:p w14:paraId="3BE844B7" w14:textId="77777777" w:rsidR="000436B2" w:rsidRDefault="000436B2">
                              <w:pPr>
                                <w:spacing w:line="0" w:lineRule="auto"/>
                                <w:rPr>
                                  <w:spacing w:val="9000"/>
                                </w:rPr>
                              </w:pPr>
                              <w:r>
                                <w:rPr>
                                  <w:spacing w:val="9000"/>
                                </w:rPr>
                                <w:t> </w:t>
                              </w:r>
                            </w:p>
                          </w:tc>
                        </w:tr>
                        <w:tr w:rsidR="000436B2" w14:paraId="3B8AC79F" w14:textId="77777777">
                          <w:trPr>
                            <w:tblCellSpacing w:w="0" w:type="dxa"/>
                            <w:jc w:val="center"/>
                          </w:trPr>
                          <w:tc>
                            <w:tcPr>
                              <w:tcW w:w="0" w:type="auto"/>
                              <w:vAlign w:val="center"/>
                              <w:hideMark/>
                            </w:tcPr>
                            <w:p w14:paraId="344AFAF8" w14:textId="77777777" w:rsidR="000436B2" w:rsidRDefault="000436B2">
                              <w:hyperlink r:id="rId13" w:history="1">
                                <w:r>
                                  <w:rPr>
                                    <w:rStyle w:val="Hyperlink"/>
                                    <w:color w:val="E8E8E8"/>
                                    <w:sz w:val="2"/>
                                    <w:szCs w:val="2"/>
                                    <w:u w:val="none"/>
                                  </w:rPr>
                                  <w:t xml:space="preserve">  </w:t>
                                </w:r>
                              </w:hyperlink>
                            </w:p>
                          </w:tc>
                        </w:tr>
                      </w:tbl>
                      <w:p w14:paraId="5618FC32" w14:textId="77777777" w:rsidR="000436B2" w:rsidRDefault="000436B2">
                        <w:pPr>
                          <w:jc w:val="center"/>
                          <w:rPr>
                            <w:rFonts w:ascii="Times New Roman" w:eastAsia="Times New Roman" w:hAnsi="Times New Roman" w:cs="Times New Roman"/>
                            <w:sz w:val="20"/>
                            <w:szCs w:val="20"/>
                          </w:rPr>
                        </w:pPr>
                      </w:p>
                    </w:tc>
                  </w:tr>
                </w:tbl>
                <w:p w14:paraId="09134A8B" w14:textId="77777777" w:rsidR="000436B2" w:rsidRDefault="000436B2">
                  <w:pPr>
                    <w:jc w:val="center"/>
                    <w:rPr>
                      <w:rFonts w:ascii="Times New Roman" w:eastAsia="Times New Roman" w:hAnsi="Times New Roman" w:cs="Times New Roman"/>
                      <w:sz w:val="20"/>
                      <w:szCs w:val="20"/>
                    </w:rPr>
                  </w:pPr>
                </w:p>
              </w:tc>
            </w:tr>
          </w:tbl>
          <w:p w14:paraId="05259C24" w14:textId="77777777" w:rsidR="000436B2" w:rsidRDefault="000436B2">
            <w:pPr>
              <w:jc w:val="center"/>
              <w:rPr>
                <w:rFonts w:ascii="Times New Roman" w:eastAsia="Times New Roman" w:hAnsi="Times New Roman" w:cs="Times New Roman"/>
                <w:sz w:val="20"/>
                <w:szCs w:val="20"/>
              </w:rPr>
            </w:pPr>
          </w:p>
        </w:tc>
      </w:tr>
    </w:tbl>
    <w:p w14:paraId="522676B3" w14:textId="77777777" w:rsidR="000436B2" w:rsidRDefault="000436B2" w:rsidP="000436B2">
      <w:pPr>
        <w:rPr>
          <w:sz w:val="20"/>
          <w:szCs w:val="20"/>
        </w:rPr>
      </w:pPr>
      <w:r>
        <w:rPr>
          <w:noProof/>
          <w:sz w:val="20"/>
          <w:szCs w:val="20"/>
        </w:rPr>
        <w:lastRenderedPageBreak/>
        <mc:AlternateContent>
          <mc:Choice Requires="wps">
            <w:drawing>
              <wp:inline distT="0" distB="0" distL="0" distR="0" wp14:anchorId="6BEC204B" wp14:editId="5C9FCED6">
                <wp:extent cx="6985" cy="698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137D1" id="Rectangle 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uy5QEAAMADAAAOAAAAZHJzL2Uyb0RvYy54bWysU9tuEzEQfUfiHyy/k02itLSrbKqqVRFS&#10;gaqFD3C89q6F7TFjJ5vw9Yy9SUjhDfFieS575szx2eXNzlm2VRgN+IbPJlPOlJfQGt81/NvXh3dX&#10;nMUkfCsseNXwvYr8ZvX2zXIItZpDD7ZVyAjEx3oIDe9TCnVVRdkrJ+IEgvJU1IBOJAqxq1oUA6E7&#10;W82n08tqAGwDglQxUvZ+LPJVwddayfRF66gSsw0nbqmcWM51PqvVUtQditAbeaAh/oGFE8bT0BPU&#10;vUiCbdD8BeWMRIig00SCq0BrI1XZgbaZTf/Y5qUXQZVdSJwYTjLF/wcrP2+fkJmW3o4zLxw90TOJ&#10;JnxnFZtleYYQa+p6CU+YF4zhEeT3yDzc9dSlbmOg/vHzYwoRhl6JlngWiOoVRg4iobH18AlaGig2&#10;CYp4O40uzyBZ2K680f70RmqXmKTk5fXVBWeSCuVGBCtRHz8MGNMHBY7lS8ORmBVgsX2MaWw9tuQ5&#10;Hh6MtcUC1r9KEGbOFOKZ6yjDGto98UYYbUS2p0sP+JOzgSzU8PhjI1BxZj962v16tlhkz5VgcfF+&#10;TgGeV9bnFeElQTU8cTZe79Lo001A0/VF4pHjLemlTdknazmyOpAlmxRFDpbOPjyPS9fvH2/1CwAA&#10;//8DAFBLAwQUAAYACAAAACEA6JMl9NcAAAABAQAADwAAAGRycy9kb3ducmV2LnhtbEyPQWvCQBCF&#10;74X+h2UKvRTd2IOUmI2IUCqlIMbqecyOSTA7G7NrEv+9q5f2Mo/hDe99k8wHU4uOWldZVjAZRyCI&#10;c6srLhT8bj9HHyCcR9ZYWyYFV3IwT5+fEoy17XlDXeYLEULYxaig9L6JpXR5SQbd2DbEwTva1qAP&#10;a1tI3WIfwk0t36NoKg1WHBpKbGhZUn7KLkZBn6+7/fbnS67f9ivL59V5me2+lXp9GRYzEJ4G/3cM&#10;d/yADmlgOtgLaydqBeER/5h3bwLi8BCZJvI/eXoDAAD//wMAUEsBAi0AFAAGAAgAAAAhALaDOJL+&#10;AAAA4QEAABMAAAAAAAAAAAAAAAAAAAAAAFtDb250ZW50X1R5cGVzXS54bWxQSwECLQAUAAYACAAA&#10;ACEAOP0h/9YAAACUAQAACwAAAAAAAAAAAAAAAAAvAQAAX3JlbHMvLnJlbHNQSwECLQAUAAYACAAA&#10;ACEAbIeLsuUBAADAAwAADgAAAAAAAAAAAAAAAAAuAgAAZHJzL2Uyb0RvYy54bWxQSwECLQAUAAYA&#10;CAAAACEA6JMl9NcAAAABAQAADwAAAAAAAAAAAAAAAAA/BAAAZHJzL2Rvd25yZXYueG1sUEsFBgAA&#10;AAAEAAQA8wAAAEMFAAAAAA==&#10;" filled="f" stroked="f">
                <o:lock v:ext="edit" aspectratio="t"/>
                <w10:anchorlock/>
              </v:rect>
            </w:pict>
          </mc:Fallback>
        </mc:AlternateContent>
      </w:r>
    </w:p>
    <w:p w14:paraId="28A48459" w14:textId="77777777" w:rsidR="005054EA" w:rsidRDefault="005054EA"/>
    <w:sectPr w:rsidR="0050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B2"/>
    <w:rsid w:val="000435F8"/>
    <w:rsid w:val="000436B2"/>
    <w:rsid w:val="0050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7F3F"/>
  <w15:chartTrackingRefBased/>
  <w15:docId w15:val="{BCFC242C-D0C0-40F4-9398-861B4A4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6B2"/>
    <w:rPr>
      <w:color w:val="0000FF"/>
      <w:u w:val="single"/>
    </w:rPr>
  </w:style>
  <w:style w:type="paragraph" w:styleId="NormalWeb">
    <w:name w:val="Normal (Web)"/>
    <w:basedOn w:val="Normal"/>
    <w:uiPriority w:val="99"/>
    <w:semiHidden/>
    <w:unhideWhenUsed/>
    <w:rsid w:val="000436B2"/>
    <w:pPr>
      <w:spacing w:before="100" w:beforeAutospacing="1" w:after="100" w:afterAutospacing="1"/>
    </w:pPr>
  </w:style>
  <w:style w:type="character" w:styleId="Strong">
    <w:name w:val="Strong"/>
    <w:basedOn w:val="DefaultParagraphFont"/>
    <w:uiPriority w:val="22"/>
    <w:qFormat/>
    <w:rsid w:val="00043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panairlines.ottpartner.com/emails/click/lyji2nZVlzDch-6KEqXsNPGjHh_Z3Rb_tv5lBSBSPX01/xa8PovLfOmZYgecEiVBfTIL1dBe8zRZ1PjuALmJONdI1" TargetMode="External"/><Relationship Id="rId13" Type="http://schemas.openxmlformats.org/officeDocument/2006/relationships/hyperlink" Target="http://japanairlines.ottpartner.com/emails/sbd/1347646966" TargetMode="External"/><Relationship Id="rId3" Type="http://schemas.openxmlformats.org/officeDocument/2006/relationships/webSettings" Target="webSettings.xml"/><Relationship Id="rId7" Type="http://schemas.openxmlformats.org/officeDocument/2006/relationships/hyperlink" Target="http://japanairlines.ottpartner.com/emails/click/GQ8WKvIFB3wmjZiJ1cswZVgjwwf7Otleq-7ce63pgc81/xa8PovLfOmZYgecEiVBfTIL1dBe8zRZ1PjuALmJONdI1" TargetMode="External"/><Relationship Id="rId12" Type="http://schemas.openxmlformats.org/officeDocument/2006/relationships/hyperlink" Target="http://japanairlines.ottpartner.com/emails/click/7Q-mCkG3GChQIL8nTuM11QiO9rDRAa5nsBQaf2K8cKQ1/xa8PovLfOmZYgecEiVBfTIL1dBe8zRZ1PjuALmJONd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japanairlines.ottpartner.com/emails/click/iaOpqPhArAQEvOqAXqehPbgcwiOeEzAmSsFb6ONkVXE1/xa8PovLfOmZYgecEiVBfTIL1dBe8zRZ1PjuALmJONdI1" TargetMode="External"/><Relationship Id="rId5" Type="http://schemas.openxmlformats.org/officeDocument/2006/relationships/hyperlink" Target="http://japanairlines.ottpartner.com/emails/click/ZxsHP28cO8cr6EmTnvS59e-iC1gp3EdQ3rP-HYLg7bw1/xa8PovLfOmZYgecEiVBfTIL1dBe8zRZ1PjuALmJONdI1" TargetMode="External"/><Relationship Id="rId15" Type="http://schemas.openxmlformats.org/officeDocument/2006/relationships/theme" Target="theme/theme1.xml"/><Relationship Id="rId10" Type="http://schemas.openxmlformats.org/officeDocument/2006/relationships/hyperlink" Target="http://japanairlines.ottpartner.com/emails/click/lWe0gooZ-3Vc71LjGFfN153-2LNmGsIyfzcU7QvwcUQ1/xa8PovLfOmZYgecEiVBfTIL1dBe8zRZ1PjuALmJONdI1" TargetMode="External"/><Relationship Id="rId4" Type="http://schemas.openxmlformats.org/officeDocument/2006/relationships/hyperlink" Target="http://japanairlines.ottpartner.com/emails/sbd/1347646966" TargetMode="External"/><Relationship Id="rId9" Type="http://schemas.openxmlformats.org/officeDocument/2006/relationships/hyperlink" Target="http://japanairlines.ottpartner.com/emails/click/MHE4wbmZMb127fGCD8hOX46kfC6JogdrfsFgRkT1-Q01/xa8PovLfOmZYgecEiVBfTIL1dBe8zRZ1PjuALmJONdI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Senior</dc:creator>
  <cp:keywords/>
  <dc:description/>
  <cp:lastModifiedBy>Ellie Senior</cp:lastModifiedBy>
  <cp:revision>1</cp:revision>
  <cp:lastPrinted>2021-01-08T10:10:00Z</cp:lastPrinted>
  <dcterms:created xsi:type="dcterms:W3CDTF">2021-01-08T10:10:00Z</dcterms:created>
  <dcterms:modified xsi:type="dcterms:W3CDTF">2021-01-08T10:11:00Z</dcterms:modified>
</cp:coreProperties>
</file>